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2D2" w:rsidRPr="005328EC" w:rsidRDefault="003E2B4C">
      <w:pPr>
        <w:rPr>
          <w:rFonts w:ascii="Arial Narrow" w:hAnsi="Arial Narrow"/>
          <w:b/>
          <w:sz w:val="24"/>
          <w:szCs w:val="24"/>
          <w:u w:val="single"/>
        </w:rPr>
      </w:pPr>
      <w:r w:rsidRPr="005328EC">
        <w:rPr>
          <w:rFonts w:ascii="Arial Narrow" w:hAnsi="Arial Narrow"/>
          <w:b/>
          <w:sz w:val="24"/>
          <w:szCs w:val="24"/>
          <w:u w:val="single"/>
        </w:rPr>
        <w:t>Leaving Cert Business Chapter 12 Notes – Insurance and Taxation</w:t>
      </w:r>
    </w:p>
    <w:p w:rsidR="003E2B4C" w:rsidRPr="005328EC" w:rsidRDefault="003E2B4C" w:rsidP="003E2B4C">
      <w:pPr>
        <w:pStyle w:val="NoSpacing"/>
        <w:rPr>
          <w:rFonts w:ascii="Arial Narrow" w:hAnsi="Arial Narrow"/>
          <w:b/>
          <w:sz w:val="24"/>
          <w:szCs w:val="24"/>
          <w:u w:val="single"/>
        </w:rPr>
      </w:pPr>
      <w:r w:rsidRPr="005328EC">
        <w:rPr>
          <w:rFonts w:ascii="Arial Narrow" w:hAnsi="Arial Narrow"/>
          <w:b/>
          <w:sz w:val="24"/>
          <w:szCs w:val="24"/>
          <w:u w:val="single"/>
        </w:rPr>
        <w:t>Learning objectives – Insurance</w:t>
      </w:r>
    </w:p>
    <w:p w:rsidR="003E2B4C" w:rsidRPr="005328EC" w:rsidRDefault="003E2B4C" w:rsidP="003E2B4C">
      <w:pPr>
        <w:pStyle w:val="NoSpacing"/>
        <w:rPr>
          <w:rFonts w:ascii="Arial Narrow" w:hAnsi="Arial Narrow"/>
        </w:rPr>
      </w:pPr>
    </w:p>
    <w:p w:rsidR="003E2B4C" w:rsidRPr="005328EC" w:rsidRDefault="003E2B4C" w:rsidP="003E2B4C">
      <w:pPr>
        <w:pStyle w:val="NoSpacing"/>
        <w:numPr>
          <w:ilvl w:val="0"/>
          <w:numId w:val="1"/>
        </w:numPr>
        <w:rPr>
          <w:rFonts w:ascii="Arial Narrow" w:hAnsi="Arial Narrow"/>
        </w:rPr>
      </w:pPr>
      <w:r w:rsidRPr="005328EC">
        <w:rPr>
          <w:rFonts w:ascii="Arial Narrow" w:hAnsi="Arial Narrow"/>
        </w:rPr>
        <w:t>Distinguish between Insurance and Assurance</w:t>
      </w:r>
    </w:p>
    <w:p w:rsidR="003E2B4C" w:rsidRPr="005328EC" w:rsidRDefault="003E2B4C" w:rsidP="003E2B4C">
      <w:pPr>
        <w:pStyle w:val="NoSpacing"/>
        <w:numPr>
          <w:ilvl w:val="0"/>
          <w:numId w:val="1"/>
        </w:numPr>
        <w:rPr>
          <w:rFonts w:ascii="Arial Narrow" w:hAnsi="Arial Narrow"/>
        </w:rPr>
      </w:pPr>
      <w:r w:rsidRPr="005328EC">
        <w:rPr>
          <w:rFonts w:ascii="Arial Narrow" w:hAnsi="Arial Narrow"/>
        </w:rPr>
        <w:t>Principles of Insurance (Rules that govern Insurance)</w:t>
      </w:r>
    </w:p>
    <w:p w:rsidR="003E2B4C" w:rsidRPr="005328EC" w:rsidRDefault="003E2B4C" w:rsidP="003E2B4C">
      <w:pPr>
        <w:pStyle w:val="NoSpacing"/>
        <w:numPr>
          <w:ilvl w:val="0"/>
          <w:numId w:val="1"/>
        </w:numPr>
        <w:rPr>
          <w:rFonts w:ascii="Arial Narrow" w:hAnsi="Arial Narrow"/>
        </w:rPr>
      </w:pPr>
      <w:r w:rsidRPr="005328EC">
        <w:rPr>
          <w:rFonts w:ascii="Arial Narrow" w:hAnsi="Arial Narrow"/>
        </w:rPr>
        <w:t>Insurance Premiums – factors and calculations</w:t>
      </w:r>
    </w:p>
    <w:p w:rsidR="003E2B4C" w:rsidRPr="005328EC" w:rsidRDefault="003E2B4C" w:rsidP="003E2B4C">
      <w:pPr>
        <w:pStyle w:val="NoSpacing"/>
        <w:numPr>
          <w:ilvl w:val="0"/>
          <w:numId w:val="1"/>
        </w:numPr>
        <w:rPr>
          <w:rFonts w:ascii="Arial Narrow" w:hAnsi="Arial Narrow"/>
        </w:rPr>
      </w:pPr>
      <w:r w:rsidRPr="005328EC">
        <w:rPr>
          <w:rFonts w:ascii="Arial Narrow" w:hAnsi="Arial Narrow"/>
        </w:rPr>
        <w:t>Insurances a Business should have</w:t>
      </w:r>
    </w:p>
    <w:p w:rsidR="003E2B4C" w:rsidRPr="005328EC" w:rsidRDefault="003E2B4C" w:rsidP="003E2B4C">
      <w:pPr>
        <w:pStyle w:val="NoSpacing"/>
        <w:numPr>
          <w:ilvl w:val="0"/>
          <w:numId w:val="1"/>
        </w:numPr>
        <w:rPr>
          <w:rFonts w:ascii="Arial Narrow" w:hAnsi="Arial Narrow"/>
        </w:rPr>
      </w:pPr>
      <w:r w:rsidRPr="005328EC">
        <w:rPr>
          <w:rFonts w:ascii="Arial Narrow" w:hAnsi="Arial Narrow"/>
        </w:rPr>
        <w:t>Importance of business insurance</w:t>
      </w:r>
    </w:p>
    <w:p w:rsidR="003E2B4C" w:rsidRPr="005328EC" w:rsidRDefault="003E2B4C" w:rsidP="003E2B4C">
      <w:pPr>
        <w:pStyle w:val="NoSpacing"/>
        <w:numPr>
          <w:ilvl w:val="0"/>
          <w:numId w:val="1"/>
        </w:numPr>
        <w:rPr>
          <w:rFonts w:ascii="Arial Narrow" w:hAnsi="Arial Narrow"/>
        </w:rPr>
      </w:pPr>
      <w:r w:rsidRPr="005328EC">
        <w:rPr>
          <w:rFonts w:ascii="Arial Narrow" w:hAnsi="Arial Narrow"/>
        </w:rPr>
        <w:t>Insurance a Household should have</w:t>
      </w:r>
    </w:p>
    <w:p w:rsidR="003E2B4C" w:rsidRPr="005328EC" w:rsidRDefault="003E2B4C" w:rsidP="003E2B4C">
      <w:pPr>
        <w:pStyle w:val="NoSpacing"/>
        <w:numPr>
          <w:ilvl w:val="0"/>
          <w:numId w:val="1"/>
        </w:numPr>
        <w:rPr>
          <w:rFonts w:ascii="Arial Narrow" w:hAnsi="Arial Narrow"/>
        </w:rPr>
      </w:pPr>
      <w:r w:rsidRPr="005328EC">
        <w:rPr>
          <w:rFonts w:ascii="Arial Narrow" w:hAnsi="Arial Narrow"/>
        </w:rPr>
        <w:t>Compare and Contrast insurance for Business and Households</w:t>
      </w:r>
    </w:p>
    <w:p w:rsidR="003E2B4C" w:rsidRPr="005328EC" w:rsidRDefault="003E2B4C" w:rsidP="003E2B4C">
      <w:pPr>
        <w:pStyle w:val="NoSpacing"/>
        <w:rPr>
          <w:rFonts w:ascii="Arial Narrow" w:hAnsi="Arial Narrow"/>
        </w:rPr>
      </w:pPr>
    </w:p>
    <w:p w:rsidR="003E2B4C" w:rsidRPr="005328EC" w:rsidRDefault="003E2B4C" w:rsidP="003E2B4C">
      <w:pPr>
        <w:pStyle w:val="NoSpacing"/>
        <w:rPr>
          <w:rFonts w:ascii="Arial Narrow" w:hAnsi="Arial Narrow"/>
          <w:b/>
          <w:sz w:val="24"/>
          <w:szCs w:val="24"/>
          <w:u w:val="single"/>
        </w:rPr>
      </w:pPr>
      <w:r w:rsidRPr="005328EC">
        <w:rPr>
          <w:rFonts w:ascii="Arial Narrow" w:hAnsi="Arial Narrow"/>
          <w:b/>
          <w:sz w:val="24"/>
          <w:szCs w:val="24"/>
          <w:u w:val="single"/>
        </w:rPr>
        <w:t xml:space="preserve">1. </w:t>
      </w:r>
      <w:r w:rsidRPr="005328EC">
        <w:rPr>
          <w:rFonts w:ascii="Arial Narrow" w:hAnsi="Arial Narrow"/>
          <w:b/>
          <w:sz w:val="24"/>
          <w:szCs w:val="24"/>
          <w:u w:val="single"/>
        </w:rPr>
        <w:t>Distinguish between Insurance and Assurance</w:t>
      </w:r>
    </w:p>
    <w:p w:rsidR="003E2B4C" w:rsidRPr="005328EC" w:rsidRDefault="003E2B4C" w:rsidP="003E2B4C">
      <w:pPr>
        <w:pStyle w:val="NoSpacing"/>
        <w:rPr>
          <w:rFonts w:ascii="Arial Narrow" w:hAnsi="Arial Narrow"/>
          <w:lang w:val="en-GB"/>
        </w:rPr>
      </w:pPr>
      <w:r w:rsidRPr="005328EC">
        <w:rPr>
          <w:rFonts w:ascii="Arial Narrow" w:hAnsi="Arial Narrow"/>
          <w:b/>
          <w:lang w:val="en-GB"/>
        </w:rPr>
        <w:t>Insurance</w:t>
      </w:r>
      <w:r w:rsidRPr="005328EC">
        <w:rPr>
          <w:rFonts w:ascii="Arial Narrow" w:hAnsi="Arial Narrow"/>
          <w:lang w:val="en-GB"/>
        </w:rPr>
        <w:t xml:space="preserve"> is protection against something that might happen</w:t>
      </w:r>
    </w:p>
    <w:p w:rsidR="003E2B4C" w:rsidRPr="005328EC" w:rsidRDefault="003E2B4C" w:rsidP="003E2B4C">
      <w:pPr>
        <w:pStyle w:val="NoSpacing"/>
        <w:rPr>
          <w:rFonts w:ascii="Arial Narrow" w:hAnsi="Arial Narrow"/>
          <w:lang w:val="en-GB"/>
        </w:rPr>
      </w:pPr>
      <w:proofErr w:type="spellStart"/>
      <w:r w:rsidRPr="005328EC">
        <w:rPr>
          <w:rFonts w:ascii="Arial Narrow" w:hAnsi="Arial Narrow"/>
          <w:lang w:val="en-GB"/>
        </w:rPr>
        <w:t>Eg</w:t>
      </w:r>
      <w:proofErr w:type="spellEnd"/>
      <w:r w:rsidRPr="005328EC">
        <w:rPr>
          <w:rFonts w:ascii="Arial Narrow" w:hAnsi="Arial Narrow"/>
          <w:lang w:val="en-GB"/>
        </w:rPr>
        <w:t>: fire, theft.</w:t>
      </w:r>
    </w:p>
    <w:p w:rsidR="003E2B4C" w:rsidRPr="005328EC" w:rsidRDefault="003E2B4C" w:rsidP="003E2B4C">
      <w:pPr>
        <w:pStyle w:val="NoSpacing"/>
        <w:rPr>
          <w:rFonts w:ascii="Arial Narrow" w:hAnsi="Arial Narrow"/>
          <w:b/>
          <w:lang w:val="en-GB"/>
        </w:rPr>
      </w:pPr>
    </w:p>
    <w:p w:rsidR="003E2B4C" w:rsidRPr="005328EC" w:rsidRDefault="003E2B4C" w:rsidP="003E2B4C">
      <w:pPr>
        <w:pStyle w:val="NoSpacing"/>
        <w:rPr>
          <w:rFonts w:ascii="Arial Narrow" w:hAnsi="Arial Narrow"/>
          <w:lang w:val="en-GB"/>
        </w:rPr>
      </w:pPr>
      <w:r w:rsidRPr="005328EC">
        <w:rPr>
          <w:rFonts w:ascii="Arial Narrow" w:hAnsi="Arial Narrow"/>
          <w:b/>
          <w:lang w:val="en-GB"/>
        </w:rPr>
        <w:t>Assurance</w:t>
      </w:r>
      <w:r w:rsidRPr="005328EC">
        <w:rPr>
          <w:rFonts w:ascii="Arial Narrow" w:hAnsi="Arial Narrow"/>
          <w:lang w:val="en-GB"/>
        </w:rPr>
        <w:t xml:space="preserve"> is protection against something that will happen</w:t>
      </w:r>
    </w:p>
    <w:p w:rsidR="003E2B4C" w:rsidRPr="005328EC" w:rsidRDefault="003E2B4C" w:rsidP="003E2B4C">
      <w:pPr>
        <w:pStyle w:val="NoSpacing"/>
        <w:rPr>
          <w:rFonts w:ascii="Arial Narrow" w:hAnsi="Arial Narrow"/>
          <w:lang w:val="en-GB"/>
        </w:rPr>
      </w:pPr>
      <w:proofErr w:type="spellStart"/>
      <w:proofErr w:type="gramStart"/>
      <w:r w:rsidRPr="005328EC">
        <w:rPr>
          <w:rFonts w:ascii="Arial Narrow" w:hAnsi="Arial Narrow"/>
          <w:b/>
          <w:bCs/>
          <w:lang w:val="en-GB"/>
        </w:rPr>
        <w:t>eg</w:t>
      </w:r>
      <w:proofErr w:type="spellEnd"/>
      <w:proofErr w:type="gramEnd"/>
      <w:r w:rsidRPr="005328EC">
        <w:rPr>
          <w:rFonts w:ascii="Arial Narrow" w:hAnsi="Arial Narrow"/>
          <w:b/>
          <w:bCs/>
          <w:lang w:val="en-GB"/>
        </w:rPr>
        <w:t>:</w:t>
      </w:r>
      <w:r w:rsidRPr="005328EC">
        <w:rPr>
          <w:rFonts w:ascii="Arial Narrow" w:hAnsi="Arial Narrow"/>
          <w:lang w:val="en-GB"/>
        </w:rPr>
        <w:t xml:space="preserve"> death or retirement</w:t>
      </w:r>
    </w:p>
    <w:p w:rsidR="003E2B4C" w:rsidRPr="005328EC" w:rsidRDefault="003E2B4C" w:rsidP="003E2B4C">
      <w:pPr>
        <w:pStyle w:val="NoSpacing"/>
        <w:rPr>
          <w:rFonts w:ascii="Arial Narrow" w:hAnsi="Arial Narrow"/>
          <w:lang w:val="en-GB"/>
        </w:rPr>
      </w:pPr>
    </w:p>
    <w:p w:rsidR="003E2B4C" w:rsidRPr="005328EC" w:rsidRDefault="003E2B4C" w:rsidP="003E2B4C">
      <w:pPr>
        <w:pStyle w:val="NoSpacing"/>
        <w:rPr>
          <w:rFonts w:ascii="Arial Narrow" w:hAnsi="Arial Narrow"/>
          <w:lang w:val="en-US"/>
        </w:rPr>
      </w:pPr>
      <w:r w:rsidRPr="005328EC">
        <w:rPr>
          <w:rFonts w:ascii="Arial Narrow" w:hAnsi="Arial Narrow"/>
          <w:lang w:val="en-GB"/>
        </w:rPr>
        <w:t xml:space="preserve">It is an agreement </w:t>
      </w:r>
      <w:r w:rsidRPr="005328EC">
        <w:rPr>
          <w:rFonts w:ascii="Arial Narrow" w:hAnsi="Arial Narrow"/>
          <w:i/>
          <w:lang w:val="en-GB"/>
        </w:rPr>
        <w:t>(contract)</w:t>
      </w:r>
      <w:r w:rsidRPr="005328EC">
        <w:rPr>
          <w:rFonts w:ascii="Arial Narrow" w:hAnsi="Arial Narrow"/>
          <w:lang w:val="en-GB"/>
        </w:rPr>
        <w:t xml:space="preserve"> between an individual who is afraid of incurring a loss or damage (</w:t>
      </w:r>
      <w:r w:rsidRPr="005328EC">
        <w:rPr>
          <w:rFonts w:ascii="Arial Narrow" w:hAnsi="Arial Narrow"/>
          <w:i/>
          <w:iCs/>
          <w:lang w:val="en-GB"/>
        </w:rPr>
        <w:t>insured</w:t>
      </w:r>
      <w:r w:rsidRPr="005328EC">
        <w:rPr>
          <w:rFonts w:ascii="Arial Narrow" w:hAnsi="Arial Narrow"/>
          <w:lang w:val="en-GB"/>
        </w:rPr>
        <w:t>), and an insurance company (</w:t>
      </w:r>
      <w:r w:rsidRPr="005328EC">
        <w:rPr>
          <w:rFonts w:ascii="Arial Narrow" w:hAnsi="Arial Narrow"/>
          <w:i/>
          <w:iCs/>
          <w:lang w:val="en-GB"/>
        </w:rPr>
        <w:t>insurer</w:t>
      </w:r>
      <w:r w:rsidRPr="005328EC">
        <w:rPr>
          <w:rFonts w:ascii="Arial Narrow" w:hAnsi="Arial Narrow"/>
          <w:lang w:val="en-GB"/>
        </w:rPr>
        <w:t>). In return for a fee (</w:t>
      </w:r>
      <w:r w:rsidRPr="005328EC">
        <w:rPr>
          <w:rFonts w:ascii="Arial Narrow" w:hAnsi="Arial Narrow"/>
          <w:i/>
          <w:iCs/>
          <w:lang w:val="en-GB"/>
        </w:rPr>
        <w:t>called a premium</w:t>
      </w:r>
      <w:r w:rsidRPr="005328EC">
        <w:rPr>
          <w:rFonts w:ascii="Arial Narrow" w:hAnsi="Arial Narrow"/>
          <w:lang w:val="en-GB"/>
        </w:rPr>
        <w:t>), the insurer will compensate the insured if this damage or loss occurs.</w:t>
      </w:r>
    </w:p>
    <w:p w:rsidR="003E2B4C" w:rsidRPr="005328EC" w:rsidRDefault="003E2B4C" w:rsidP="003E2B4C">
      <w:pPr>
        <w:pStyle w:val="NoSpacing"/>
        <w:rPr>
          <w:rFonts w:ascii="Arial Narrow" w:hAnsi="Arial Narrow"/>
          <w:lang w:val="en-GB"/>
        </w:rPr>
      </w:pPr>
    </w:p>
    <w:p w:rsidR="003E2B4C" w:rsidRPr="005328EC" w:rsidRDefault="003E2B4C" w:rsidP="003E2B4C">
      <w:pPr>
        <w:pStyle w:val="NoSpacing"/>
        <w:numPr>
          <w:ilvl w:val="0"/>
          <w:numId w:val="7"/>
        </w:numPr>
        <w:rPr>
          <w:rFonts w:ascii="Arial Narrow" w:hAnsi="Arial Narrow"/>
          <w:lang w:val="en-GB"/>
        </w:rPr>
      </w:pPr>
      <w:r w:rsidRPr="005328EC">
        <w:rPr>
          <w:rFonts w:ascii="Arial Narrow" w:hAnsi="Arial Narrow"/>
          <w:u w:val="single"/>
          <w:lang w:val="en-GB"/>
        </w:rPr>
        <w:t>The Insurer</w:t>
      </w:r>
      <w:r w:rsidRPr="005328EC">
        <w:rPr>
          <w:rFonts w:ascii="Arial Narrow" w:hAnsi="Arial Narrow"/>
          <w:lang w:val="en-GB"/>
        </w:rPr>
        <w:t xml:space="preserve"> is the insurance company who sells insurance/assurance</w:t>
      </w:r>
    </w:p>
    <w:p w:rsidR="003E2B4C" w:rsidRPr="005328EC" w:rsidRDefault="003E2B4C" w:rsidP="003E2B4C">
      <w:pPr>
        <w:pStyle w:val="NoSpacing"/>
        <w:numPr>
          <w:ilvl w:val="0"/>
          <w:numId w:val="7"/>
        </w:numPr>
        <w:rPr>
          <w:rFonts w:ascii="Arial Narrow" w:hAnsi="Arial Narrow"/>
          <w:lang w:val="en-GB"/>
        </w:rPr>
      </w:pPr>
      <w:r w:rsidRPr="005328EC">
        <w:rPr>
          <w:rFonts w:ascii="Arial Narrow" w:hAnsi="Arial Narrow"/>
          <w:u w:val="single"/>
          <w:lang w:val="en-GB"/>
        </w:rPr>
        <w:t>The Insured</w:t>
      </w:r>
      <w:r w:rsidRPr="005328EC">
        <w:rPr>
          <w:rFonts w:ascii="Arial Narrow" w:hAnsi="Arial Narrow"/>
          <w:lang w:val="en-GB"/>
        </w:rPr>
        <w:t xml:space="preserve"> is the person purchasing insurance/assurance</w:t>
      </w:r>
    </w:p>
    <w:p w:rsidR="003E2B4C" w:rsidRPr="005328EC" w:rsidRDefault="003E2B4C" w:rsidP="003E2B4C">
      <w:pPr>
        <w:pStyle w:val="NoSpacing"/>
        <w:numPr>
          <w:ilvl w:val="0"/>
          <w:numId w:val="7"/>
        </w:numPr>
        <w:rPr>
          <w:rFonts w:ascii="Arial Narrow" w:hAnsi="Arial Narrow"/>
          <w:lang w:val="en-GB"/>
        </w:rPr>
      </w:pPr>
      <w:r w:rsidRPr="005328EC">
        <w:rPr>
          <w:rFonts w:ascii="Arial Narrow" w:hAnsi="Arial Narrow"/>
          <w:u w:val="single"/>
          <w:lang w:val="en-GB"/>
        </w:rPr>
        <w:t>The Premium</w:t>
      </w:r>
      <w:r w:rsidRPr="005328EC">
        <w:rPr>
          <w:rFonts w:ascii="Arial Narrow" w:hAnsi="Arial Narrow"/>
          <w:lang w:val="en-GB"/>
        </w:rPr>
        <w:t xml:space="preserve"> is the fee paid by the insured to the insurer to purchase insurance</w:t>
      </w:r>
    </w:p>
    <w:p w:rsidR="003E2B4C" w:rsidRPr="005328EC" w:rsidRDefault="003E2B4C" w:rsidP="003E2B4C">
      <w:pPr>
        <w:pStyle w:val="NoSpacing"/>
        <w:numPr>
          <w:ilvl w:val="0"/>
          <w:numId w:val="7"/>
        </w:numPr>
        <w:rPr>
          <w:rFonts w:ascii="Arial Narrow" w:hAnsi="Arial Narrow"/>
          <w:lang w:val="en-GB"/>
        </w:rPr>
      </w:pPr>
      <w:r w:rsidRPr="005328EC">
        <w:rPr>
          <w:rFonts w:ascii="Arial Narrow" w:hAnsi="Arial Narrow"/>
          <w:u w:val="single"/>
          <w:lang w:val="en-GB"/>
        </w:rPr>
        <w:t>Compensate</w:t>
      </w:r>
      <w:r w:rsidRPr="005328EC">
        <w:rPr>
          <w:rFonts w:ascii="Arial Narrow" w:hAnsi="Arial Narrow"/>
          <w:lang w:val="en-GB"/>
        </w:rPr>
        <w:t xml:space="preserve"> means to make a payment to make amends/make good</w:t>
      </w:r>
    </w:p>
    <w:p w:rsidR="003E2B4C" w:rsidRPr="005328EC" w:rsidRDefault="003E2B4C" w:rsidP="003E2B4C">
      <w:pPr>
        <w:pStyle w:val="NoSpacing"/>
        <w:rPr>
          <w:rFonts w:ascii="Arial Narrow" w:hAnsi="Arial Narrow"/>
          <w:lang w:val="en-GB"/>
        </w:rPr>
      </w:pPr>
    </w:p>
    <w:p w:rsidR="003E2B4C" w:rsidRPr="005328EC" w:rsidRDefault="003E2B4C" w:rsidP="003E2B4C">
      <w:pPr>
        <w:pStyle w:val="NoSpacing"/>
        <w:rPr>
          <w:rFonts w:ascii="Arial Narrow" w:hAnsi="Arial Narrow"/>
          <w:b/>
          <w:sz w:val="24"/>
          <w:szCs w:val="24"/>
          <w:u w:val="single"/>
          <w:lang w:val="en-GB"/>
        </w:rPr>
      </w:pPr>
      <w:r w:rsidRPr="005328EC">
        <w:rPr>
          <w:rFonts w:ascii="Arial Narrow" w:hAnsi="Arial Narrow"/>
          <w:b/>
          <w:sz w:val="24"/>
          <w:szCs w:val="24"/>
          <w:u w:val="single"/>
          <w:lang w:val="en-GB"/>
        </w:rPr>
        <w:t>2. Principles of Insurance</w:t>
      </w:r>
    </w:p>
    <w:p w:rsidR="003E2B4C" w:rsidRPr="005328EC" w:rsidRDefault="003E2B4C" w:rsidP="003E2B4C">
      <w:pPr>
        <w:pStyle w:val="NoSpacing"/>
        <w:rPr>
          <w:rFonts w:ascii="Arial Narrow" w:hAnsi="Arial Narrow"/>
          <w:b/>
          <w:lang w:val="en-GB"/>
        </w:rPr>
      </w:pPr>
      <w:r w:rsidRPr="005328EC">
        <w:rPr>
          <w:rFonts w:ascii="Arial Narrow" w:hAnsi="Arial Narrow"/>
          <w:b/>
          <w:lang w:val="en-GB"/>
        </w:rPr>
        <w:t>1. Insurable Interest</w:t>
      </w:r>
    </w:p>
    <w:p w:rsidR="003E2B4C" w:rsidRPr="005328EC" w:rsidRDefault="003E2B4C" w:rsidP="003E2B4C">
      <w:pPr>
        <w:pStyle w:val="NoSpacing"/>
        <w:numPr>
          <w:ilvl w:val="0"/>
          <w:numId w:val="8"/>
        </w:numPr>
        <w:rPr>
          <w:rFonts w:ascii="Arial Narrow" w:hAnsi="Arial Narrow"/>
          <w:lang w:val="en-GB"/>
        </w:rPr>
      </w:pPr>
      <w:r w:rsidRPr="005328EC">
        <w:rPr>
          <w:rFonts w:ascii="Arial Narrow" w:hAnsi="Arial Narrow"/>
          <w:lang w:val="en-GB"/>
        </w:rPr>
        <w:t>A person must benefit from the existence of an item and suffer from its loss if it is to be insured</w:t>
      </w:r>
    </w:p>
    <w:p w:rsidR="003E2B4C" w:rsidRPr="005328EC" w:rsidRDefault="003E2B4C" w:rsidP="003E2B4C">
      <w:pPr>
        <w:pStyle w:val="NoSpacing"/>
        <w:rPr>
          <w:rFonts w:ascii="Arial Narrow" w:hAnsi="Arial Narrow"/>
          <w:u w:val="single"/>
          <w:lang w:val="en-GB"/>
        </w:rPr>
      </w:pPr>
    </w:p>
    <w:p w:rsidR="003E2B4C" w:rsidRPr="005328EC" w:rsidRDefault="003E2B4C" w:rsidP="003E2B4C">
      <w:pPr>
        <w:pStyle w:val="NoSpacing"/>
        <w:rPr>
          <w:rFonts w:ascii="Arial Narrow" w:hAnsi="Arial Narrow"/>
          <w:lang w:val="en-GB"/>
        </w:rPr>
      </w:pPr>
      <w:r w:rsidRPr="005328EC">
        <w:rPr>
          <w:rFonts w:ascii="Arial Narrow" w:hAnsi="Arial Narrow"/>
          <w:b/>
          <w:lang w:val="en-GB"/>
        </w:rPr>
        <w:t>Insurable Risks</w:t>
      </w:r>
      <w:r w:rsidRPr="005328EC">
        <w:rPr>
          <w:rFonts w:ascii="Arial Narrow" w:hAnsi="Arial Narrow"/>
          <w:lang w:val="en-GB"/>
        </w:rPr>
        <w:t xml:space="preserve"> are risks that can be insured against</w:t>
      </w:r>
    </w:p>
    <w:p w:rsidR="003E2B4C" w:rsidRPr="005328EC" w:rsidRDefault="001E45F8" w:rsidP="003E2B4C">
      <w:pPr>
        <w:pStyle w:val="NoSpacing"/>
        <w:rPr>
          <w:rFonts w:ascii="Arial Narrow" w:hAnsi="Arial Narrow"/>
          <w:lang w:val="en-GB"/>
        </w:rPr>
      </w:pPr>
      <w:proofErr w:type="spellStart"/>
      <w:r w:rsidRPr="005328EC">
        <w:rPr>
          <w:rFonts w:ascii="Arial Narrow" w:hAnsi="Arial Narrow"/>
          <w:b/>
          <w:bCs/>
          <w:lang w:val="en-GB"/>
        </w:rPr>
        <w:t>Eg</w:t>
      </w:r>
      <w:proofErr w:type="spellEnd"/>
      <w:r w:rsidRPr="005328EC">
        <w:rPr>
          <w:rFonts w:ascii="Arial Narrow" w:hAnsi="Arial Narrow"/>
          <w:b/>
          <w:bCs/>
          <w:lang w:val="en-GB"/>
        </w:rPr>
        <w:t>:</w:t>
      </w:r>
      <w:r w:rsidR="003E2B4C" w:rsidRPr="005328EC">
        <w:rPr>
          <w:rFonts w:ascii="Arial Narrow" w:hAnsi="Arial Narrow"/>
          <w:lang w:val="en-GB"/>
        </w:rPr>
        <w:t xml:space="preserve"> you can insure your own house as its loss would cause you financial suffering</w:t>
      </w:r>
    </w:p>
    <w:p w:rsidR="003E2B4C" w:rsidRPr="005328EC" w:rsidRDefault="003E2B4C" w:rsidP="003E2B4C">
      <w:pPr>
        <w:pStyle w:val="NoSpacing"/>
        <w:rPr>
          <w:rFonts w:ascii="Arial Narrow" w:hAnsi="Arial Narrow"/>
          <w:lang w:val="en-GB"/>
        </w:rPr>
      </w:pPr>
      <w:r w:rsidRPr="005328EC">
        <w:rPr>
          <w:rFonts w:ascii="Arial Narrow" w:hAnsi="Arial Narrow"/>
          <w:b/>
          <w:lang w:val="en-GB"/>
        </w:rPr>
        <w:t>Non Insurable Risks</w:t>
      </w:r>
      <w:r w:rsidRPr="005328EC">
        <w:rPr>
          <w:rFonts w:ascii="Arial Narrow" w:hAnsi="Arial Narrow"/>
          <w:lang w:val="en-GB"/>
        </w:rPr>
        <w:t xml:space="preserve"> are risks th</w:t>
      </w:r>
      <w:r w:rsidR="001E45F8" w:rsidRPr="005328EC">
        <w:rPr>
          <w:rFonts w:ascii="Arial Narrow" w:hAnsi="Arial Narrow"/>
          <w:lang w:val="en-GB"/>
        </w:rPr>
        <w:t>at cannot be insured against as</w:t>
      </w:r>
      <w:r w:rsidRPr="005328EC">
        <w:rPr>
          <w:rFonts w:ascii="Arial Narrow" w:hAnsi="Arial Narrow"/>
          <w:lang w:val="en-GB"/>
        </w:rPr>
        <w:t xml:space="preserve"> it’s impossible to calculate the risk</w:t>
      </w:r>
    </w:p>
    <w:p w:rsidR="003E2B4C" w:rsidRPr="005328EC" w:rsidRDefault="001E45F8" w:rsidP="003E2B4C">
      <w:pPr>
        <w:pStyle w:val="NoSpacing"/>
        <w:rPr>
          <w:rFonts w:ascii="Arial Narrow" w:hAnsi="Arial Narrow"/>
          <w:lang w:val="en-GB"/>
        </w:rPr>
      </w:pPr>
      <w:proofErr w:type="spellStart"/>
      <w:r w:rsidRPr="005328EC">
        <w:rPr>
          <w:rFonts w:ascii="Arial Narrow" w:hAnsi="Arial Narrow"/>
          <w:lang w:val="en-GB"/>
        </w:rPr>
        <w:t>Eg</w:t>
      </w:r>
      <w:proofErr w:type="spellEnd"/>
      <w:r w:rsidRPr="005328EC">
        <w:rPr>
          <w:rFonts w:ascii="Arial Narrow" w:hAnsi="Arial Narrow"/>
          <w:lang w:val="en-GB"/>
        </w:rPr>
        <w:t xml:space="preserve">: </w:t>
      </w:r>
      <w:r w:rsidR="003E2B4C" w:rsidRPr="005328EC">
        <w:rPr>
          <w:rFonts w:ascii="Arial Narrow" w:hAnsi="Arial Narrow"/>
          <w:lang w:val="en-GB"/>
        </w:rPr>
        <w:t xml:space="preserve">You cannot insure your neighbour’s house as </w:t>
      </w:r>
      <w:r w:rsidRPr="005328EC">
        <w:rPr>
          <w:rFonts w:ascii="Arial Narrow" w:hAnsi="Arial Narrow"/>
          <w:lang w:val="en-GB"/>
        </w:rPr>
        <w:t>its</w:t>
      </w:r>
      <w:r w:rsidR="003E2B4C" w:rsidRPr="005328EC">
        <w:rPr>
          <w:rFonts w:ascii="Arial Narrow" w:hAnsi="Arial Narrow"/>
          <w:lang w:val="en-GB"/>
        </w:rPr>
        <w:t xml:space="preserve"> loss wouldn’t cause you financial suffering</w:t>
      </w:r>
    </w:p>
    <w:p w:rsidR="001E45F8" w:rsidRPr="005328EC" w:rsidRDefault="001E45F8" w:rsidP="003E2B4C">
      <w:pPr>
        <w:pStyle w:val="NoSpacing"/>
        <w:rPr>
          <w:rFonts w:ascii="Arial Narrow" w:hAnsi="Arial Narrow"/>
          <w:lang w:val="en-GB"/>
        </w:rPr>
      </w:pPr>
    </w:p>
    <w:p w:rsidR="001E45F8" w:rsidRPr="005328EC" w:rsidRDefault="001E45F8" w:rsidP="001E45F8">
      <w:pPr>
        <w:pStyle w:val="NoSpacing"/>
        <w:rPr>
          <w:rFonts w:ascii="Arial Narrow" w:hAnsi="Arial Narrow"/>
          <w:lang w:val="en-GB"/>
        </w:rPr>
      </w:pPr>
      <w:r w:rsidRPr="005328EC">
        <w:rPr>
          <w:rFonts w:ascii="Arial Narrow" w:hAnsi="Arial Narrow"/>
          <w:b/>
          <w:bCs/>
          <w:lang w:val="en-GB"/>
        </w:rPr>
        <w:t>2. The Principle of Utmost Good Faith</w:t>
      </w:r>
      <w:r w:rsidRPr="005328EC">
        <w:rPr>
          <w:rFonts w:ascii="Arial Narrow" w:hAnsi="Arial Narrow"/>
          <w:lang w:val="en-GB"/>
        </w:rPr>
        <w:t xml:space="preserve"> </w:t>
      </w:r>
    </w:p>
    <w:p w:rsidR="001E45F8" w:rsidRPr="005328EC" w:rsidRDefault="001E45F8" w:rsidP="001E45F8">
      <w:pPr>
        <w:pStyle w:val="NoSpacing"/>
        <w:rPr>
          <w:rFonts w:ascii="Arial Narrow" w:hAnsi="Arial Narrow"/>
          <w:lang w:val="en-GB"/>
        </w:rPr>
      </w:pPr>
      <w:r w:rsidRPr="005328EC">
        <w:rPr>
          <w:rFonts w:ascii="Arial Narrow" w:hAnsi="Arial Narrow"/>
          <w:lang w:val="en-GB"/>
        </w:rPr>
        <w:t>This states that you must give all material facts on the proposal form which could influence the insurer’s decision to give you insurance cover. A driver must give age, address, previous experience and claims, engine size</w:t>
      </w:r>
    </w:p>
    <w:p w:rsidR="001E45F8" w:rsidRPr="005328EC" w:rsidRDefault="001E45F8" w:rsidP="001E45F8">
      <w:pPr>
        <w:pStyle w:val="NoSpacing"/>
        <w:rPr>
          <w:rFonts w:ascii="Arial Narrow" w:hAnsi="Arial Narrow"/>
          <w:lang w:val="en-GB"/>
        </w:rPr>
      </w:pPr>
      <w:r w:rsidRPr="005328EC">
        <w:rPr>
          <w:rFonts w:ascii="Arial Narrow" w:hAnsi="Arial Narrow"/>
          <w:b/>
          <w:lang w:val="en-GB"/>
        </w:rPr>
        <w:t>A material fact</w:t>
      </w:r>
      <w:r w:rsidRPr="005328EC">
        <w:rPr>
          <w:rFonts w:ascii="Arial Narrow" w:hAnsi="Arial Narrow"/>
          <w:lang w:val="en-GB"/>
        </w:rPr>
        <w:t xml:space="preserve"> is a piece of information that will help the insurance company to</w:t>
      </w:r>
    </w:p>
    <w:p w:rsidR="001E45F8" w:rsidRPr="005328EC" w:rsidRDefault="001E45F8" w:rsidP="001E45F8">
      <w:pPr>
        <w:pStyle w:val="NoSpacing"/>
        <w:numPr>
          <w:ilvl w:val="0"/>
          <w:numId w:val="10"/>
        </w:numPr>
        <w:rPr>
          <w:rFonts w:ascii="Arial Narrow" w:hAnsi="Arial Narrow"/>
          <w:lang w:val="en-GB"/>
        </w:rPr>
      </w:pPr>
      <w:r w:rsidRPr="005328EC">
        <w:rPr>
          <w:rFonts w:ascii="Arial Narrow" w:hAnsi="Arial Narrow"/>
          <w:lang w:val="en-GB"/>
        </w:rPr>
        <w:t>estimate the risk involved</w:t>
      </w:r>
    </w:p>
    <w:p w:rsidR="001E45F8" w:rsidRPr="005328EC" w:rsidRDefault="001E45F8" w:rsidP="001E45F8">
      <w:pPr>
        <w:pStyle w:val="NoSpacing"/>
        <w:numPr>
          <w:ilvl w:val="0"/>
          <w:numId w:val="10"/>
        </w:numPr>
        <w:rPr>
          <w:rFonts w:ascii="Arial Narrow" w:hAnsi="Arial Narrow"/>
          <w:lang w:val="en-GB"/>
        </w:rPr>
      </w:pPr>
      <w:r w:rsidRPr="005328EC">
        <w:rPr>
          <w:rFonts w:ascii="Arial Narrow" w:hAnsi="Arial Narrow"/>
          <w:lang w:val="en-GB"/>
        </w:rPr>
        <w:t>Decide whether or not to insure the risk</w:t>
      </w:r>
    </w:p>
    <w:p w:rsidR="001E45F8" w:rsidRPr="005328EC" w:rsidRDefault="001E45F8" w:rsidP="001E45F8">
      <w:pPr>
        <w:pStyle w:val="NoSpacing"/>
        <w:numPr>
          <w:ilvl w:val="0"/>
          <w:numId w:val="10"/>
        </w:numPr>
        <w:rPr>
          <w:rFonts w:ascii="Arial Narrow" w:hAnsi="Arial Narrow"/>
          <w:lang w:val="en-US"/>
        </w:rPr>
      </w:pPr>
      <w:r w:rsidRPr="005328EC">
        <w:rPr>
          <w:rFonts w:ascii="Arial Narrow" w:hAnsi="Arial Narrow"/>
          <w:lang w:val="en-GB"/>
        </w:rPr>
        <w:t>Calculate the premium to charge</w:t>
      </w:r>
    </w:p>
    <w:p w:rsidR="001E45F8" w:rsidRPr="005328EC" w:rsidRDefault="001E45F8" w:rsidP="001E45F8">
      <w:pPr>
        <w:pStyle w:val="NoSpacing"/>
        <w:rPr>
          <w:rFonts w:ascii="Arial Narrow" w:hAnsi="Arial Narrow"/>
          <w:lang w:val="en-GB"/>
        </w:rPr>
      </w:pPr>
    </w:p>
    <w:p w:rsidR="001E45F8" w:rsidRPr="005328EC" w:rsidRDefault="001E45F8" w:rsidP="001E45F8">
      <w:pPr>
        <w:pStyle w:val="NoSpacing"/>
        <w:numPr>
          <w:ilvl w:val="0"/>
          <w:numId w:val="15"/>
        </w:numPr>
        <w:rPr>
          <w:rFonts w:ascii="Arial Narrow" w:hAnsi="Arial Narrow"/>
          <w:lang w:val="en-US"/>
        </w:rPr>
      </w:pPr>
      <w:r w:rsidRPr="005328EC">
        <w:rPr>
          <w:rFonts w:ascii="Arial Narrow" w:hAnsi="Arial Narrow"/>
          <w:lang w:val="en-GB"/>
        </w:rPr>
        <w:t>The greater the risk involved, the greater the premium charged</w:t>
      </w:r>
    </w:p>
    <w:p w:rsidR="001E45F8" w:rsidRPr="005328EC" w:rsidRDefault="001E45F8" w:rsidP="001E45F8">
      <w:pPr>
        <w:pStyle w:val="NoSpacing"/>
        <w:numPr>
          <w:ilvl w:val="0"/>
          <w:numId w:val="15"/>
        </w:numPr>
        <w:rPr>
          <w:rFonts w:ascii="Arial Narrow" w:hAnsi="Arial Narrow"/>
          <w:lang w:val="en-GB"/>
        </w:rPr>
      </w:pPr>
      <w:r w:rsidRPr="005328EC">
        <w:rPr>
          <w:rFonts w:ascii="Arial Narrow" w:hAnsi="Arial Narrow"/>
          <w:lang w:val="en-GB"/>
        </w:rPr>
        <w:t>If lies are told and a claim arises, the insurance contract is declared void and the insurer will not pay any compensation because the principle of utmost good faith will have been broken.</w:t>
      </w:r>
    </w:p>
    <w:p w:rsidR="001E45F8" w:rsidRPr="005328EC" w:rsidRDefault="001E45F8" w:rsidP="001E45F8">
      <w:pPr>
        <w:pStyle w:val="NoSpacing"/>
        <w:numPr>
          <w:ilvl w:val="0"/>
          <w:numId w:val="15"/>
        </w:numPr>
        <w:rPr>
          <w:rFonts w:ascii="Arial Narrow" w:hAnsi="Arial Narrow"/>
          <w:lang w:val="en-US"/>
        </w:rPr>
      </w:pPr>
      <w:r w:rsidRPr="005328EC">
        <w:rPr>
          <w:rFonts w:ascii="Arial Narrow" w:hAnsi="Arial Narrow"/>
          <w:lang w:val="en-GB"/>
        </w:rPr>
        <w:t>The insured agrees to this principle when signing the proposal form</w:t>
      </w:r>
    </w:p>
    <w:p w:rsidR="001E45F8" w:rsidRPr="005328EC" w:rsidRDefault="001E45F8" w:rsidP="001E45F8">
      <w:pPr>
        <w:pStyle w:val="NoSpacing"/>
        <w:rPr>
          <w:rFonts w:ascii="Arial Narrow" w:hAnsi="Arial Narrow"/>
          <w:lang w:val="en-US"/>
        </w:rPr>
      </w:pPr>
    </w:p>
    <w:p w:rsidR="001E45F8" w:rsidRPr="005328EC" w:rsidRDefault="001E45F8" w:rsidP="001E45F8">
      <w:pPr>
        <w:pStyle w:val="NoSpacing"/>
        <w:rPr>
          <w:rFonts w:ascii="Arial Narrow" w:hAnsi="Arial Narrow"/>
          <w:b/>
          <w:lang w:val="en-GB"/>
        </w:rPr>
      </w:pPr>
      <w:r w:rsidRPr="005328EC">
        <w:rPr>
          <w:rFonts w:ascii="Arial Narrow" w:hAnsi="Arial Narrow"/>
          <w:b/>
          <w:lang w:val="en-GB"/>
        </w:rPr>
        <w:t>3. The Principle of Indemnity</w:t>
      </w:r>
    </w:p>
    <w:p w:rsidR="001E45F8" w:rsidRPr="005328EC" w:rsidRDefault="001E45F8" w:rsidP="001E45F8">
      <w:pPr>
        <w:pStyle w:val="NoSpacing"/>
        <w:rPr>
          <w:rFonts w:ascii="Arial Narrow" w:hAnsi="Arial Narrow"/>
          <w:lang w:val="en-GB"/>
        </w:rPr>
      </w:pPr>
      <w:r w:rsidRPr="005328EC">
        <w:rPr>
          <w:rFonts w:ascii="Arial Narrow" w:hAnsi="Arial Narrow"/>
          <w:lang w:val="en-GB"/>
        </w:rPr>
        <w:t>This states that the insured cannot gain/make profit from making an insurance claim.</w:t>
      </w:r>
    </w:p>
    <w:p w:rsidR="001E45F8" w:rsidRPr="005328EC" w:rsidRDefault="001E45F8" w:rsidP="001E45F8">
      <w:pPr>
        <w:pStyle w:val="NoSpacing"/>
        <w:rPr>
          <w:rFonts w:ascii="Arial Narrow" w:hAnsi="Arial Narrow"/>
          <w:lang w:val="en-GB"/>
        </w:rPr>
      </w:pPr>
      <w:r w:rsidRPr="005328EC">
        <w:rPr>
          <w:rFonts w:ascii="Arial Narrow" w:hAnsi="Arial Narrow"/>
          <w:lang w:val="en-GB"/>
        </w:rPr>
        <w:t>The insured is only entitled to receive compensation for the loss suffered and which will place him/her in the same position after the loss as they were in before it was incurred.</w:t>
      </w:r>
    </w:p>
    <w:p w:rsidR="001E45F8" w:rsidRPr="005328EC" w:rsidRDefault="00D44B37" w:rsidP="001E45F8">
      <w:pPr>
        <w:pStyle w:val="NoSpacing"/>
        <w:rPr>
          <w:rFonts w:ascii="Arial Narrow" w:hAnsi="Arial Narrow"/>
          <w:u w:val="single"/>
          <w:lang w:val="en-GB"/>
        </w:rPr>
      </w:pPr>
      <w:r w:rsidRPr="005328EC">
        <w:rPr>
          <w:rFonts w:ascii="Arial Narrow" w:hAnsi="Arial Narrow"/>
          <w:lang w:val="en-GB"/>
        </w:rPr>
        <w:t>EG</w:t>
      </w:r>
    </w:p>
    <w:p w:rsidR="001E45F8" w:rsidRPr="005328EC" w:rsidRDefault="001E45F8" w:rsidP="001E45F8">
      <w:pPr>
        <w:pStyle w:val="NoSpacing"/>
        <w:rPr>
          <w:rFonts w:ascii="Arial Narrow" w:hAnsi="Arial Narrow"/>
          <w:lang w:val="en-GB"/>
        </w:rPr>
      </w:pPr>
      <w:r w:rsidRPr="005328EC">
        <w:rPr>
          <w:rFonts w:ascii="Arial Narrow" w:hAnsi="Arial Narrow"/>
          <w:lang w:val="en-GB"/>
        </w:rPr>
        <w:t xml:space="preserve">A house valued and insured in 2006 for €300,000 burns down in 2012. </w:t>
      </w:r>
      <w:proofErr w:type="gramStart"/>
      <w:r w:rsidRPr="005328EC">
        <w:rPr>
          <w:rFonts w:ascii="Arial Narrow" w:hAnsi="Arial Narrow"/>
          <w:lang w:val="en-GB"/>
        </w:rPr>
        <w:t>It’s</w:t>
      </w:r>
      <w:proofErr w:type="gramEnd"/>
      <w:r w:rsidRPr="005328EC">
        <w:rPr>
          <w:rFonts w:ascii="Arial Narrow" w:hAnsi="Arial Narrow"/>
          <w:lang w:val="en-GB"/>
        </w:rPr>
        <w:t xml:space="preserve"> current market value is only </w:t>
      </w:r>
      <w:r w:rsidR="00D44B37" w:rsidRPr="005328EC">
        <w:rPr>
          <w:rFonts w:ascii="Arial Narrow" w:hAnsi="Arial Narrow"/>
          <w:lang w:val="en-GB"/>
        </w:rPr>
        <w:t>€150000. The insurer will only pay €150000 compensation as this is how much it will cost to reinstate the house.</w:t>
      </w:r>
    </w:p>
    <w:p w:rsidR="001E45F8" w:rsidRPr="005328EC" w:rsidRDefault="00D44B37" w:rsidP="001E45F8">
      <w:pPr>
        <w:pStyle w:val="NoSpacing"/>
        <w:rPr>
          <w:rFonts w:ascii="Arial Narrow" w:hAnsi="Arial Narrow"/>
          <w:lang w:val="en-GB"/>
        </w:rPr>
      </w:pPr>
      <w:r w:rsidRPr="005328EC">
        <w:rPr>
          <w:rFonts w:ascii="Arial Narrow" w:hAnsi="Arial Narrow"/>
          <w:lang w:val="en-GB"/>
        </w:rPr>
        <w:t>This principle also affects those who are underinsured (common during house value increases)</w:t>
      </w:r>
    </w:p>
    <w:p w:rsidR="00D44B37" w:rsidRPr="005328EC" w:rsidRDefault="00D44B37" w:rsidP="001E45F8">
      <w:pPr>
        <w:pStyle w:val="NoSpacing"/>
        <w:rPr>
          <w:rFonts w:ascii="Arial Narrow" w:hAnsi="Arial Narrow"/>
          <w:lang w:val="en-GB"/>
        </w:rPr>
      </w:pPr>
      <w:r w:rsidRPr="005328EC">
        <w:rPr>
          <w:rFonts w:ascii="Arial Narrow" w:hAnsi="Arial Narrow"/>
          <w:lang w:val="en-GB"/>
        </w:rPr>
        <w:t>A house valued at €300000 and insured for €200000 is only 2/3 insured. A fire causes €60000 worth of damage however the compensation will only be 2/3 or €40000.</w:t>
      </w:r>
    </w:p>
    <w:p w:rsidR="00D44B37" w:rsidRPr="005328EC" w:rsidRDefault="00D44B37" w:rsidP="001E45F8">
      <w:pPr>
        <w:pStyle w:val="NoSpacing"/>
        <w:rPr>
          <w:rFonts w:ascii="Arial Narrow" w:hAnsi="Arial Narrow"/>
          <w:lang w:val="en-GB"/>
        </w:rPr>
      </w:pPr>
    </w:p>
    <w:p w:rsidR="00D44B37" w:rsidRPr="005328EC" w:rsidRDefault="00D44B37" w:rsidP="00D44B37">
      <w:pPr>
        <w:pStyle w:val="NoSpacing"/>
        <w:rPr>
          <w:rFonts w:ascii="Arial Narrow" w:hAnsi="Arial Narrow"/>
          <w:b/>
          <w:lang w:val="en-GB"/>
        </w:rPr>
      </w:pPr>
      <w:r w:rsidRPr="005328EC">
        <w:rPr>
          <w:rFonts w:ascii="Arial Narrow" w:hAnsi="Arial Narrow"/>
          <w:b/>
          <w:lang w:val="en-GB"/>
        </w:rPr>
        <w:lastRenderedPageBreak/>
        <w:t>4. The Principle of Contribution</w:t>
      </w:r>
    </w:p>
    <w:p w:rsidR="00D44B37" w:rsidRPr="005328EC" w:rsidRDefault="00D44B37" w:rsidP="00D44B37">
      <w:pPr>
        <w:pStyle w:val="NoSpacing"/>
        <w:rPr>
          <w:rFonts w:ascii="Arial Narrow" w:hAnsi="Arial Narrow"/>
          <w:lang w:val="en-GB"/>
        </w:rPr>
      </w:pPr>
      <w:r w:rsidRPr="005328EC">
        <w:rPr>
          <w:rFonts w:ascii="Arial Narrow" w:hAnsi="Arial Narrow"/>
          <w:lang w:val="en-GB"/>
        </w:rPr>
        <w:t xml:space="preserve">This states that if a risk is insured by two or more insurance companies, any compensation payable will be shared between the companies.  Each company pays compensation in relation to the amount of risk it covered </w:t>
      </w:r>
    </w:p>
    <w:p w:rsidR="00D44B37" w:rsidRPr="005328EC" w:rsidRDefault="00D44B37" w:rsidP="00D44B37">
      <w:pPr>
        <w:pStyle w:val="NoSpacing"/>
        <w:rPr>
          <w:rFonts w:ascii="Arial Narrow" w:hAnsi="Arial Narrow"/>
          <w:lang w:val="en-GB"/>
        </w:rPr>
      </w:pPr>
      <w:r w:rsidRPr="005328EC">
        <w:rPr>
          <w:rFonts w:ascii="Arial Narrow" w:hAnsi="Arial Narrow"/>
          <w:lang w:val="en-GB"/>
        </w:rPr>
        <w:t>Compensation paid by each insurance company is calculated by the following formula</w:t>
      </w:r>
    </w:p>
    <w:p w:rsidR="00D44B37" w:rsidRPr="005328EC" w:rsidRDefault="00D44B37" w:rsidP="00D44B37">
      <w:pPr>
        <w:pStyle w:val="NoSpacing"/>
        <w:rPr>
          <w:rFonts w:ascii="Arial Narrow" w:hAnsi="Arial Narrow"/>
          <w:lang w:val="en-GB"/>
        </w:rPr>
      </w:pPr>
    </w:p>
    <w:p w:rsidR="00D44B37" w:rsidRPr="005328EC" w:rsidRDefault="00D44B37" w:rsidP="00D44B37">
      <w:pPr>
        <w:pStyle w:val="NoSpacing"/>
        <w:rPr>
          <w:rFonts w:ascii="Arial Narrow" w:hAnsi="Arial Narrow"/>
          <w:u w:val="single"/>
          <w:lang w:val="en-GB"/>
        </w:rPr>
      </w:pPr>
      <w:proofErr w:type="spellStart"/>
      <w:r w:rsidRPr="005328EC">
        <w:rPr>
          <w:rFonts w:ascii="Arial Narrow" w:hAnsi="Arial Narrow"/>
          <w:u w:val="single"/>
          <w:lang w:val="en-GB"/>
        </w:rPr>
        <w:t>Eg</w:t>
      </w:r>
      <w:proofErr w:type="spellEnd"/>
      <w:r w:rsidRPr="005328EC">
        <w:rPr>
          <w:rFonts w:ascii="Arial Narrow" w:hAnsi="Arial Narrow"/>
          <w:u w:val="single"/>
          <w:lang w:val="en-GB"/>
        </w:rPr>
        <w:t>:</w:t>
      </w:r>
    </w:p>
    <w:p w:rsidR="00D44B37" w:rsidRPr="005328EC" w:rsidRDefault="00D44B37" w:rsidP="00D44B37">
      <w:pPr>
        <w:pStyle w:val="NoSpacing"/>
        <w:numPr>
          <w:ilvl w:val="1"/>
          <w:numId w:val="16"/>
        </w:numPr>
        <w:rPr>
          <w:rFonts w:ascii="Arial Narrow" w:hAnsi="Arial Narrow"/>
          <w:lang w:val="en-GB"/>
        </w:rPr>
      </w:pPr>
      <w:r w:rsidRPr="005328EC">
        <w:rPr>
          <w:rFonts w:ascii="Arial Narrow" w:hAnsi="Arial Narrow"/>
          <w:lang w:val="en-GB"/>
        </w:rPr>
        <w:t>A house is worth €300,000</w:t>
      </w:r>
    </w:p>
    <w:p w:rsidR="00D44B37" w:rsidRPr="005328EC" w:rsidRDefault="00D44B37" w:rsidP="00D44B37">
      <w:pPr>
        <w:pStyle w:val="NoSpacing"/>
        <w:numPr>
          <w:ilvl w:val="1"/>
          <w:numId w:val="16"/>
        </w:numPr>
        <w:rPr>
          <w:rFonts w:ascii="Arial Narrow" w:hAnsi="Arial Narrow"/>
          <w:lang w:val="en-GB"/>
        </w:rPr>
      </w:pPr>
      <w:r w:rsidRPr="005328EC">
        <w:rPr>
          <w:rFonts w:ascii="Arial Narrow" w:hAnsi="Arial Narrow"/>
          <w:lang w:val="en-GB"/>
        </w:rPr>
        <w:t>It is insured with Company A for €125,000</w:t>
      </w:r>
    </w:p>
    <w:p w:rsidR="00D44B37" w:rsidRPr="005328EC" w:rsidRDefault="00D44B37" w:rsidP="00D44B37">
      <w:pPr>
        <w:pStyle w:val="NoSpacing"/>
        <w:numPr>
          <w:ilvl w:val="1"/>
          <w:numId w:val="16"/>
        </w:numPr>
        <w:rPr>
          <w:rFonts w:ascii="Arial Narrow" w:hAnsi="Arial Narrow"/>
          <w:lang w:val="en-GB"/>
        </w:rPr>
      </w:pPr>
      <w:r w:rsidRPr="005328EC">
        <w:rPr>
          <w:rFonts w:ascii="Arial Narrow" w:hAnsi="Arial Narrow"/>
          <w:lang w:val="en-GB"/>
        </w:rPr>
        <w:t>It is insured with Company B for €175,000</w:t>
      </w:r>
    </w:p>
    <w:p w:rsidR="00D44B37" w:rsidRPr="005328EC" w:rsidRDefault="00D44B37" w:rsidP="00D44B37">
      <w:pPr>
        <w:pStyle w:val="NoSpacing"/>
        <w:rPr>
          <w:rFonts w:ascii="Arial Narrow" w:hAnsi="Arial Narrow"/>
          <w:lang w:val="en-GB"/>
        </w:rPr>
      </w:pPr>
    </w:p>
    <w:p w:rsidR="00D44B37" w:rsidRPr="005328EC" w:rsidRDefault="00D44B37" w:rsidP="00D44B37">
      <w:pPr>
        <w:pStyle w:val="NoSpacing"/>
        <w:numPr>
          <w:ilvl w:val="1"/>
          <w:numId w:val="16"/>
        </w:numPr>
        <w:rPr>
          <w:rFonts w:ascii="Arial Narrow" w:hAnsi="Arial Narrow"/>
          <w:lang w:val="en-GB"/>
        </w:rPr>
      </w:pPr>
      <w:r w:rsidRPr="005328EC">
        <w:rPr>
          <w:rFonts w:ascii="Arial Narrow" w:hAnsi="Arial Narrow"/>
          <w:lang w:val="en-GB"/>
        </w:rPr>
        <w:t>The house is damaged by fire and the damage amounts to €42,000</w:t>
      </w:r>
    </w:p>
    <w:p w:rsidR="00D44B37" w:rsidRPr="005328EC" w:rsidRDefault="00D44B37" w:rsidP="00D44B37">
      <w:pPr>
        <w:pStyle w:val="NoSpacing"/>
        <w:rPr>
          <w:rFonts w:ascii="Arial Narrow" w:hAnsi="Arial Narrow"/>
          <w:lang w:val="en-GB"/>
        </w:rPr>
      </w:pPr>
    </w:p>
    <w:p w:rsidR="00D44B37" w:rsidRPr="005328EC" w:rsidRDefault="00D44B37" w:rsidP="00D44B37">
      <w:pPr>
        <w:pStyle w:val="NoSpacing"/>
        <w:rPr>
          <w:rFonts w:ascii="Arial Narrow" w:hAnsi="Arial Narrow"/>
          <w:lang w:val="en-GB"/>
        </w:rPr>
      </w:pPr>
      <w:r w:rsidRPr="005328EC">
        <w:rPr>
          <w:rFonts w:ascii="Arial Narrow" w:hAnsi="Arial Narrow"/>
          <w:lang w:val="en-GB"/>
        </w:rPr>
        <w:t>Company A would pay €17,500 compensation</w:t>
      </w:r>
    </w:p>
    <w:p w:rsidR="00D44B37" w:rsidRPr="005328EC" w:rsidRDefault="00D44B37" w:rsidP="00D44B37">
      <w:pPr>
        <w:pStyle w:val="NoSpacing"/>
        <w:rPr>
          <w:rFonts w:ascii="Arial Narrow" w:hAnsi="Arial Narrow"/>
          <w:u w:val="single"/>
          <w:lang w:val="en-GB"/>
        </w:rPr>
      </w:pPr>
      <w:r w:rsidRPr="005328EC">
        <w:rPr>
          <w:rFonts w:ascii="Arial Narrow" w:hAnsi="Arial Narrow"/>
          <w:u w:val="single"/>
          <w:lang w:val="en-GB"/>
        </w:rPr>
        <w:t>125,000</w:t>
      </w:r>
      <w:r w:rsidRPr="005328EC">
        <w:rPr>
          <w:rFonts w:ascii="Arial Narrow" w:hAnsi="Arial Narrow"/>
          <w:lang w:val="en-GB"/>
        </w:rPr>
        <w:t xml:space="preserve">         X         42,000                             =       €17,500</w:t>
      </w:r>
    </w:p>
    <w:p w:rsidR="00D44B37" w:rsidRPr="005328EC" w:rsidRDefault="00D44B37" w:rsidP="00D44B37">
      <w:pPr>
        <w:pStyle w:val="NoSpacing"/>
        <w:rPr>
          <w:rFonts w:ascii="Arial Narrow" w:hAnsi="Arial Narrow"/>
          <w:lang w:val="en-GB"/>
        </w:rPr>
      </w:pPr>
      <w:r w:rsidRPr="005328EC">
        <w:rPr>
          <w:rFonts w:ascii="Arial Narrow" w:hAnsi="Arial Narrow"/>
          <w:lang w:val="en-GB"/>
        </w:rPr>
        <w:t>300,000</w:t>
      </w:r>
    </w:p>
    <w:p w:rsidR="00D44B37" w:rsidRPr="005328EC" w:rsidRDefault="00D44B37" w:rsidP="00D44B37">
      <w:pPr>
        <w:pStyle w:val="NoSpacing"/>
        <w:rPr>
          <w:rFonts w:ascii="Arial Narrow" w:hAnsi="Arial Narrow"/>
          <w:lang w:val="en-GB"/>
        </w:rPr>
      </w:pPr>
    </w:p>
    <w:p w:rsidR="00D44B37" w:rsidRPr="005328EC" w:rsidRDefault="00D44B37" w:rsidP="00D44B37">
      <w:pPr>
        <w:pStyle w:val="NoSpacing"/>
        <w:rPr>
          <w:rFonts w:ascii="Arial Narrow" w:hAnsi="Arial Narrow"/>
          <w:lang w:val="en-GB"/>
        </w:rPr>
      </w:pPr>
      <w:r w:rsidRPr="005328EC">
        <w:rPr>
          <w:rFonts w:ascii="Arial Narrow" w:hAnsi="Arial Narrow"/>
          <w:lang w:val="en-GB"/>
        </w:rPr>
        <w:t>Company B would pay €24,500 compensation</w:t>
      </w:r>
    </w:p>
    <w:p w:rsidR="00D44B37" w:rsidRPr="005328EC" w:rsidRDefault="00D44B37" w:rsidP="00D44B37">
      <w:pPr>
        <w:pStyle w:val="NoSpacing"/>
        <w:rPr>
          <w:rFonts w:ascii="Arial Narrow" w:hAnsi="Arial Narrow"/>
          <w:lang w:val="en-GB"/>
        </w:rPr>
      </w:pPr>
      <w:r w:rsidRPr="005328EC">
        <w:rPr>
          <w:rFonts w:ascii="Arial Narrow" w:hAnsi="Arial Narrow"/>
          <w:u w:val="single"/>
          <w:lang w:val="en-GB"/>
        </w:rPr>
        <w:t>175,000</w:t>
      </w:r>
      <w:r w:rsidRPr="005328EC">
        <w:rPr>
          <w:rFonts w:ascii="Arial Narrow" w:hAnsi="Arial Narrow"/>
          <w:lang w:val="en-GB"/>
        </w:rPr>
        <w:t xml:space="preserve">        X           42,000                            =       €24,500</w:t>
      </w:r>
    </w:p>
    <w:p w:rsidR="00D44B37" w:rsidRPr="005328EC" w:rsidRDefault="00D44B37" w:rsidP="00D44B37">
      <w:pPr>
        <w:pStyle w:val="NoSpacing"/>
        <w:rPr>
          <w:rFonts w:ascii="Arial Narrow" w:hAnsi="Arial Narrow"/>
          <w:lang w:val="en-GB"/>
        </w:rPr>
      </w:pPr>
      <w:r w:rsidRPr="005328EC">
        <w:rPr>
          <w:rFonts w:ascii="Arial Narrow" w:hAnsi="Arial Narrow"/>
          <w:lang w:val="en-GB"/>
        </w:rPr>
        <w:t>300,000</w:t>
      </w:r>
    </w:p>
    <w:p w:rsidR="005328EC" w:rsidRPr="005328EC" w:rsidRDefault="005328EC" w:rsidP="00D44B37">
      <w:pPr>
        <w:pStyle w:val="NoSpacing"/>
        <w:rPr>
          <w:rFonts w:ascii="Arial Narrow" w:hAnsi="Arial Narrow"/>
          <w:lang w:val="en-GB"/>
        </w:rPr>
      </w:pPr>
    </w:p>
    <w:p w:rsidR="005328EC" w:rsidRPr="005328EC" w:rsidRDefault="005328EC" w:rsidP="00D44B37">
      <w:pPr>
        <w:pStyle w:val="NoSpacing"/>
        <w:rPr>
          <w:rFonts w:ascii="Arial Narrow" w:hAnsi="Arial Narrow"/>
          <w:b/>
          <w:i/>
          <w:lang w:val="en-GB"/>
        </w:rPr>
      </w:pPr>
      <w:r w:rsidRPr="005328EC">
        <w:rPr>
          <w:rFonts w:ascii="Arial Narrow" w:hAnsi="Arial Narrow"/>
          <w:b/>
          <w:i/>
          <w:lang w:val="en-GB"/>
        </w:rPr>
        <w:t>Also see example on page 216</w:t>
      </w:r>
    </w:p>
    <w:p w:rsidR="00D44B37" w:rsidRPr="005328EC" w:rsidRDefault="00D44B37" w:rsidP="00D44B37">
      <w:pPr>
        <w:pStyle w:val="NoSpacing"/>
        <w:rPr>
          <w:rFonts w:ascii="Arial Narrow" w:hAnsi="Arial Narrow"/>
          <w:lang w:val="en-GB"/>
        </w:rPr>
      </w:pPr>
    </w:p>
    <w:p w:rsidR="00D44B37" w:rsidRPr="005328EC" w:rsidRDefault="00D44B37" w:rsidP="00D44B37">
      <w:pPr>
        <w:pStyle w:val="NoSpacing"/>
        <w:rPr>
          <w:rFonts w:ascii="Arial Narrow" w:hAnsi="Arial Narrow"/>
          <w:b/>
          <w:lang w:val="en-GB"/>
        </w:rPr>
      </w:pPr>
      <w:r w:rsidRPr="005328EC">
        <w:rPr>
          <w:rFonts w:ascii="Arial Narrow" w:hAnsi="Arial Narrow"/>
          <w:b/>
          <w:lang w:val="en-GB"/>
        </w:rPr>
        <w:t>5. The Principle of Subrogation</w:t>
      </w:r>
    </w:p>
    <w:p w:rsidR="00D44B37" w:rsidRPr="005328EC" w:rsidRDefault="00D44B37" w:rsidP="00D44B37">
      <w:pPr>
        <w:pStyle w:val="NoSpacing"/>
        <w:numPr>
          <w:ilvl w:val="0"/>
          <w:numId w:val="19"/>
        </w:numPr>
        <w:rPr>
          <w:rFonts w:ascii="Arial Narrow" w:hAnsi="Arial Narrow"/>
          <w:lang w:val="en-GB"/>
        </w:rPr>
      </w:pPr>
      <w:r w:rsidRPr="005328EC">
        <w:rPr>
          <w:rFonts w:ascii="Arial Narrow" w:hAnsi="Arial Narrow"/>
          <w:lang w:val="en-GB"/>
        </w:rPr>
        <w:t>This passes on the legal right to the insured to recover any loss suffered over to the insurer</w:t>
      </w:r>
    </w:p>
    <w:p w:rsidR="00D44B37" w:rsidRPr="005328EC" w:rsidRDefault="00D44B37" w:rsidP="00D44B37">
      <w:pPr>
        <w:pStyle w:val="NoSpacing"/>
        <w:numPr>
          <w:ilvl w:val="0"/>
          <w:numId w:val="19"/>
        </w:numPr>
        <w:rPr>
          <w:rFonts w:ascii="Arial Narrow" w:hAnsi="Arial Narrow"/>
          <w:lang w:val="en-GB"/>
        </w:rPr>
      </w:pPr>
      <w:r w:rsidRPr="005328EC">
        <w:rPr>
          <w:rFonts w:ascii="Arial Narrow" w:hAnsi="Arial Narrow"/>
          <w:lang w:val="en-GB"/>
        </w:rPr>
        <w:t>When the insurer pays out compensation, the insurer can claim from someone else who might have caused the loss.</w:t>
      </w:r>
    </w:p>
    <w:p w:rsidR="00D44B37" w:rsidRPr="005328EC" w:rsidRDefault="00D44B37" w:rsidP="00D44B37">
      <w:pPr>
        <w:pStyle w:val="NoSpacing"/>
        <w:numPr>
          <w:ilvl w:val="0"/>
          <w:numId w:val="19"/>
        </w:numPr>
        <w:rPr>
          <w:rFonts w:ascii="Arial Narrow" w:hAnsi="Arial Narrow"/>
          <w:lang w:val="en-GB"/>
        </w:rPr>
      </w:pPr>
      <w:r w:rsidRPr="005328EC">
        <w:rPr>
          <w:rFonts w:ascii="Arial Narrow" w:hAnsi="Arial Narrow"/>
          <w:lang w:val="en-GB"/>
        </w:rPr>
        <w:t>After paying compensation for a loss suffered, the insurance company is entitled to take over any property.</w:t>
      </w:r>
    </w:p>
    <w:p w:rsidR="00D44B37" w:rsidRPr="005328EC" w:rsidRDefault="00D44B37" w:rsidP="00D44B37">
      <w:pPr>
        <w:pStyle w:val="NoSpacing"/>
        <w:rPr>
          <w:rFonts w:ascii="Arial Narrow" w:hAnsi="Arial Narrow"/>
          <w:u w:val="single"/>
          <w:lang w:val="en-GB"/>
        </w:rPr>
      </w:pPr>
      <w:proofErr w:type="spellStart"/>
      <w:r w:rsidRPr="005328EC">
        <w:rPr>
          <w:rFonts w:ascii="Arial Narrow" w:hAnsi="Arial Narrow"/>
          <w:u w:val="single"/>
          <w:lang w:val="en-GB"/>
        </w:rPr>
        <w:t>Eg</w:t>
      </w:r>
      <w:proofErr w:type="spellEnd"/>
      <w:r w:rsidRPr="005328EC">
        <w:rPr>
          <w:rFonts w:ascii="Arial Narrow" w:hAnsi="Arial Narrow"/>
          <w:u w:val="single"/>
          <w:lang w:val="en-GB"/>
        </w:rPr>
        <w:t>:</w:t>
      </w:r>
    </w:p>
    <w:p w:rsidR="00D44B37" w:rsidRPr="005328EC" w:rsidRDefault="00D44B37" w:rsidP="00D44B37">
      <w:pPr>
        <w:pStyle w:val="NoSpacing"/>
        <w:numPr>
          <w:ilvl w:val="1"/>
          <w:numId w:val="16"/>
        </w:numPr>
        <w:rPr>
          <w:rFonts w:ascii="Arial Narrow" w:hAnsi="Arial Narrow"/>
          <w:lang w:val="en-GB"/>
        </w:rPr>
      </w:pPr>
      <w:r w:rsidRPr="005328EC">
        <w:rPr>
          <w:rFonts w:ascii="Arial Narrow" w:hAnsi="Arial Narrow"/>
          <w:lang w:val="en-GB"/>
        </w:rPr>
        <w:t>An insurance company pays compensation to a business whose stock is destroyed by a fire caused by a negligent electrician.</w:t>
      </w:r>
    </w:p>
    <w:p w:rsidR="00D44B37" w:rsidRPr="005328EC" w:rsidRDefault="00D44B37" w:rsidP="00D44B37">
      <w:pPr>
        <w:pStyle w:val="NoSpacing"/>
        <w:numPr>
          <w:ilvl w:val="1"/>
          <w:numId w:val="16"/>
        </w:numPr>
        <w:rPr>
          <w:rFonts w:ascii="Arial Narrow" w:hAnsi="Arial Narrow"/>
          <w:lang w:val="en-GB"/>
        </w:rPr>
      </w:pPr>
      <w:r w:rsidRPr="005328EC">
        <w:rPr>
          <w:rFonts w:ascii="Arial Narrow" w:hAnsi="Arial Narrow"/>
          <w:lang w:val="en-GB"/>
        </w:rPr>
        <w:t>The insurance company can sue the electrician for the amount of compensation it had to pay out.</w:t>
      </w:r>
    </w:p>
    <w:p w:rsidR="00D44B37" w:rsidRPr="005328EC" w:rsidRDefault="00D44B37" w:rsidP="00D44B37">
      <w:pPr>
        <w:pStyle w:val="NoSpacing"/>
        <w:numPr>
          <w:ilvl w:val="1"/>
          <w:numId w:val="16"/>
        </w:numPr>
        <w:rPr>
          <w:rFonts w:ascii="Arial Narrow" w:hAnsi="Arial Narrow"/>
          <w:lang w:val="en-GB"/>
        </w:rPr>
      </w:pPr>
      <w:r w:rsidRPr="005328EC">
        <w:rPr>
          <w:rFonts w:ascii="Arial Narrow" w:hAnsi="Arial Narrow"/>
          <w:lang w:val="en-GB"/>
        </w:rPr>
        <w:t xml:space="preserve">The insurance company can sell any remaining stock to recover some of its compensation </w:t>
      </w:r>
    </w:p>
    <w:p w:rsidR="005328EC" w:rsidRPr="005328EC" w:rsidRDefault="005328EC" w:rsidP="005328EC">
      <w:pPr>
        <w:pStyle w:val="NoSpacing"/>
        <w:rPr>
          <w:rFonts w:ascii="Arial Narrow" w:hAnsi="Arial Narrow"/>
          <w:lang w:val="en-GB"/>
        </w:rPr>
      </w:pPr>
    </w:p>
    <w:p w:rsidR="005328EC" w:rsidRPr="005328EC" w:rsidRDefault="00814C06" w:rsidP="005328EC">
      <w:pPr>
        <w:pStyle w:val="NoSpacing"/>
        <w:rPr>
          <w:rFonts w:ascii="Arial Narrow" w:hAnsi="Arial Narrow"/>
          <w:b/>
          <w:sz w:val="24"/>
          <w:szCs w:val="24"/>
          <w:u w:val="single"/>
          <w:lang w:val="en-GB"/>
        </w:rPr>
      </w:pPr>
      <w:r>
        <w:rPr>
          <w:rFonts w:ascii="Arial Narrow" w:hAnsi="Arial Narrow"/>
          <w:b/>
          <w:sz w:val="24"/>
          <w:szCs w:val="24"/>
          <w:u w:val="single"/>
          <w:lang w:val="en-GB"/>
        </w:rPr>
        <w:t xml:space="preserve">3. </w:t>
      </w:r>
      <w:r w:rsidR="005328EC" w:rsidRPr="005328EC">
        <w:rPr>
          <w:rFonts w:ascii="Arial Narrow" w:hAnsi="Arial Narrow"/>
          <w:b/>
          <w:sz w:val="24"/>
          <w:szCs w:val="24"/>
          <w:u w:val="single"/>
          <w:lang w:val="en-GB"/>
        </w:rPr>
        <w:t>Insurance Premium – the cost of insuring an item usually every year.</w:t>
      </w:r>
    </w:p>
    <w:p w:rsidR="005328EC" w:rsidRDefault="005328EC" w:rsidP="005328EC">
      <w:pPr>
        <w:pStyle w:val="NoSpacing"/>
        <w:rPr>
          <w:rFonts w:ascii="Arial Narrow" w:hAnsi="Arial Narrow"/>
          <w:b/>
          <w:sz w:val="24"/>
          <w:szCs w:val="24"/>
          <w:lang w:val="en-GB"/>
        </w:rPr>
      </w:pPr>
    </w:p>
    <w:p w:rsidR="005328EC" w:rsidRDefault="005328EC" w:rsidP="005328EC">
      <w:pPr>
        <w:pStyle w:val="NoSpacing"/>
        <w:rPr>
          <w:rFonts w:ascii="Arial Narrow" w:hAnsi="Arial Narrow"/>
          <w:b/>
          <w:sz w:val="24"/>
          <w:szCs w:val="24"/>
          <w:lang w:val="en-GB"/>
        </w:rPr>
      </w:pPr>
      <w:r w:rsidRPr="005328EC">
        <w:rPr>
          <w:rFonts w:ascii="Arial Narrow" w:hAnsi="Arial Narrow"/>
          <w:b/>
          <w:sz w:val="24"/>
          <w:szCs w:val="24"/>
          <w:lang w:val="en-GB"/>
        </w:rPr>
        <w:t>Factors that affect the cost of an Insurance Premium</w:t>
      </w:r>
    </w:p>
    <w:p w:rsidR="005328EC" w:rsidRDefault="005328EC" w:rsidP="005328EC">
      <w:pPr>
        <w:pStyle w:val="NoSpacing"/>
        <w:numPr>
          <w:ilvl w:val="0"/>
          <w:numId w:val="20"/>
        </w:numPr>
        <w:rPr>
          <w:rFonts w:ascii="Arial Narrow" w:hAnsi="Arial Narrow"/>
          <w:b/>
          <w:lang w:val="en-GB"/>
        </w:rPr>
      </w:pPr>
      <w:r w:rsidRPr="005328EC">
        <w:rPr>
          <w:rFonts w:ascii="Arial Narrow" w:hAnsi="Arial Narrow"/>
          <w:b/>
          <w:lang w:val="en-GB"/>
        </w:rPr>
        <w:t>Risk</w:t>
      </w:r>
    </w:p>
    <w:p w:rsidR="005328EC" w:rsidRPr="005328EC" w:rsidRDefault="005328EC" w:rsidP="005328EC">
      <w:pPr>
        <w:pStyle w:val="NoSpacing"/>
        <w:ind w:left="720"/>
        <w:rPr>
          <w:rFonts w:ascii="Arial Narrow" w:hAnsi="Arial Narrow"/>
          <w:lang w:val="en-GB"/>
        </w:rPr>
      </w:pPr>
      <w:r>
        <w:rPr>
          <w:rFonts w:ascii="Arial Narrow" w:hAnsi="Arial Narrow"/>
          <w:lang w:val="en-GB"/>
        </w:rPr>
        <w:t xml:space="preserve">The greater the risk the higher the premium will be. </w:t>
      </w:r>
      <w:proofErr w:type="spellStart"/>
      <w:r>
        <w:rPr>
          <w:rFonts w:ascii="Arial Narrow" w:hAnsi="Arial Narrow"/>
          <w:lang w:val="en-GB"/>
        </w:rPr>
        <w:t>Eg</w:t>
      </w:r>
      <w:proofErr w:type="spellEnd"/>
      <w:r>
        <w:rPr>
          <w:rFonts w:ascii="Arial Narrow" w:hAnsi="Arial Narrow"/>
          <w:lang w:val="en-GB"/>
        </w:rPr>
        <w:t xml:space="preserve"> – young male drivers statistically are more at risk of an accident therefore their insurance premium is higher.</w:t>
      </w:r>
      <w:r w:rsidR="00881EA5">
        <w:rPr>
          <w:rFonts w:ascii="Arial Narrow" w:hAnsi="Arial Narrow"/>
          <w:lang w:val="en-GB"/>
        </w:rPr>
        <w:t xml:space="preserve"> Location of a property also comes under this factor.</w:t>
      </w:r>
    </w:p>
    <w:p w:rsidR="005328EC" w:rsidRDefault="005328EC" w:rsidP="005328EC">
      <w:pPr>
        <w:pStyle w:val="NoSpacing"/>
        <w:numPr>
          <w:ilvl w:val="0"/>
          <w:numId w:val="20"/>
        </w:numPr>
        <w:rPr>
          <w:rFonts w:ascii="Arial Narrow" w:hAnsi="Arial Narrow"/>
          <w:b/>
          <w:lang w:val="en-GB"/>
        </w:rPr>
      </w:pPr>
      <w:r w:rsidRPr="005328EC">
        <w:rPr>
          <w:rFonts w:ascii="Arial Narrow" w:hAnsi="Arial Narrow"/>
          <w:b/>
          <w:lang w:val="en-GB"/>
        </w:rPr>
        <w:t>Value of the Item</w:t>
      </w:r>
    </w:p>
    <w:p w:rsidR="00881EA5" w:rsidRPr="00881EA5" w:rsidRDefault="00881EA5" w:rsidP="00881EA5">
      <w:pPr>
        <w:pStyle w:val="NoSpacing"/>
        <w:ind w:left="720"/>
        <w:rPr>
          <w:rFonts w:ascii="Arial Narrow" w:hAnsi="Arial Narrow"/>
          <w:lang w:val="en-GB"/>
        </w:rPr>
      </w:pPr>
      <w:r>
        <w:rPr>
          <w:rFonts w:ascii="Arial Narrow" w:hAnsi="Arial Narrow"/>
          <w:lang w:val="en-GB"/>
        </w:rPr>
        <w:t xml:space="preserve">The higher the value of an item the higher the premium will be. A sports car worth €80000 will have a higher premium </w:t>
      </w:r>
      <w:proofErr w:type="spellStart"/>
      <w:r>
        <w:rPr>
          <w:rFonts w:ascii="Arial Narrow" w:hAnsi="Arial Narrow"/>
          <w:lang w:val="en-GB"/>
        </w:rPr>
        <w:t>tha</w:t>
      </w:r>
      <w:proofErr w:type="spellEnd"/>
      <w:r>
        <w:rPr>
          <w:rFonts w:ascii="Arial Narrow" w:hAnsi="Arial Narrow"/>
          <w:lang w:val="en-GB"/>
        </w:rPr>
        <w:t xml:space="preserve"> </w:t>
      </w:r>
      <w:proofErr w:type="gramStart"/>
      <w:r>
        <w:rPr>
          <w:rFonts w:ascii="Arial Narrow" w:hAnsi="Arial Narrow"/>
          <w:lang w:val="en-GB"/>
        </w:rPr>
        <w:t>a  V.W</w:t>
      </w:r>
      <w:proofErr w:type="gramEnd"/>
      <w:r>
        <w:rPr>
          <w:rFonts w:ascii="Arial Narrow" w:hAnsi="Arial Narrow"/>
          <w:lang w:val="en-GB"/>
        </w:rPr>
        <w:t>. Golf valued at €10000.</w:t>
      </w:r>
    </w:p>
    <w:p w:rsidR="005328EC" w:rsidRDefault="005328EC" w:rsidP="005328EC">
      <w:pPr>
        <w:pStyle w:val="NoSpacing"/>
        <w:numPr>
          <w:ilvl w:val="0"/>
          <w:numId w:val="20"/>
        </w:numPr>
        <w:rPr>
          <w:rFonts w:ascii="Arial Narrow" w:hAnsi="Arial Narrow"/>
          <w:b/>
          <w:lang w:val="en-GB"/>
        </w:rPr>
      </w:pPr>
      <w:r w:rsidRPr="005328EC">
        <w:rPr>
          <w:rFonts w:ascii="Arial Narrow" w:hAnsi="Arial Narrow"/>
          <w:b/>
          <w:lang w:val="en-GB"/>
        </w:rPr>
        <w:t>Claims</w:t>
      </w:r>
    </w:p>
    <w:p w:rsidR="00881EA5" w:rsidRPr="005328EC" w:rsidRDefault="00881EA5" w:rsidP="00881EA5">
      <w:pPr>
        <w:pStyle w:val="NoSpacing"/>
        <w:ind w:left="720"/>
        <w:rPr>
          <w:rFonts w:ascii="Arial Narrow" w:hAnsi="Arial Narrow"/>
          <w:b/>
          <w:lang w:val="en-GB"/>
        </w:rPr>
      </w:pPr>
      <w:r>
        <w:rPr>
          <w:rFonts w:ascii="Arial Narrow" w:hAnsi="Arial Narrow"/>
          <w:lang w:val="en-GB"/>
        </w:rPr>
        <w:t xml:space="preserve">If a person has previous claims their premium will be higher. Also if the insurance company is paying out more in claims or costs then they increase premiums to cover this. </w:t>
      </w:r>
      <w:proofErr w:type="spellStart"/>
      <w:r>
        <w:rPr>
          <w:rFonts w:ascii="Arial Narrow" w:hAnsi="Arial Narrow"/>
          <w:lang w:val="en-GB"/>
        </w:rPr>
        <w:t>Eg</w:t>
      </w:r>
      <w:proofErr w:type="spellEnd"/>
      <w:r>
        <w:rPr>
          <w:rFonts w:ascii="Arial Narrow" w:hAnsi="Arial Narrow"/>
          <w:lang w:val="en-GB"/>
        </w:rPr>
        <w:t xml:space="preserve"> Health Insurance in Ireland has skyrocketed due to increase claims and costs.</w:t>
      </w:r>
    </w:p>
    <w:p w:rsidR="005328EC" w:rsidRDefault="005328EC" w:rsidP="005328EC">
      <w:pPr>
        <w:pStyle w:val="NoSpacing"/>
        <w:numPr>
          <w:ilvl w:val="0"/>
          <w:numId w:val="20"/>
        </w:numPr>
        <w:rPr>
          <w:rFonts w:ascii="Arial Narrow" w:hAnsi="Arial Narrow"/>
          <w:b/>
          <w:lang w:val="en-GB"/>
        </w:rPr>
      </w:pPr>
      <w:r w:rsidRPr="005328EC">
        <w:rPr>
          <w:rFonts w:ascii="Arial Narrow" w:hAnsi="Arial Narrow"/>
          <w:b/>
          <w:lang w:val="en-GB"/>
        </w:rPr>
        <w:t>Profit</w:t>
      </w:r>
    </w:p>
    <w:p w:rsidR="00881EA5" w:rsidRPr="00881EA5" w:rsidRDefault="00881EA5" w:rsidP="00881EA5">
      <w:pPr>
        <w:pStyle w:val="NoSpacing"/>
        <w:ind w:left="720"/>
        <w:rPr>
          <w:rFonts w:ascii="Arial Narrow" w:hAnsi="Arial Narrow"/>
          <w:lang w:val="en-GB"/>
        </w:rPr>
      </w:pPr>
      <w:r>
        <w:rPr>
          <w:rFonts w:ascii="Arial Narrow" w:hAnsi="Arial Narrow"/>
          <w:lang w:val="en-GB"/>
        </w:rPr>
        <w:t xml:space="preserve">The insurance company is a Business and therefore needs to make a profit. If Profits decrease </w:t>
      </w:r>
      <w:proofErr w:type="gramStart"/>
      <w:r>
        <w:rPr>
          <w:rFonts w:ascii="Arial Narrow" w:hAnsi="Arial Narrow"/>
          <w:lang w:val="en-GB"/>
        </w:rPr>
        <w:t>they</w:t>
      </w:r>
      <w:proofErr w:type="gramEnd"/>
      <w:r>
        <w:rPr>
          <w:rFonts w:ascii="Arial Narrow" w:hAnsi="Arial Narrow"/>
          <w:lang w:val="en-GB"/>
        </w:rPr>
        <w:t xml:space="preserve"> </w:t>
      </w:r>
      <w:proofErr w:type="spellStart"/>
      <w:r>
        <w:rPr>
          <w:rFonts w:ascii="Arial Narrow" w:hAnsi="Arial Narrow"/>
          <w:lang w:val="en-GB"/>
        </w:rPr>
        <w:t>wil</w:t>
      </w:r>
      <w:proofErr w:type="spellEnd"/>
      <w:r>
        <w:rPr>
          <w:rFonts w:ascii="Arial Narrow" w:hAnsi="Arial Narrow"/>
          <w:lang w:val="en-GB"/>
        </w:rPr>
        <w:t xml:space="preserve"> increase premiums the following year.</w:t>
      </w:r>
    </w:p>
    <w:p w:rsidR="005328EC" w:rsidRDefault="005328EC" w:rsidP="005328EC">
      <w:pPr>
        <w:pStyle w:val="NoSpacing"/>
        <w:numPr>
          <w:ilvl w:val="0"/>
          <w:numId w:val="20"/>
        </w:numPr>
        <w:rPr>
          <w:rFonts w:ascii="Arial Narrow" w:hAnsi="Arial Narrow"/>
          <w:b/>
          <w:lang w:val="en-GB"/>
        </w:rPr>
      </w:pPr>
      <w:r w:rsidRPr="005328EC">
        <w:rPr>
          <w:rFonts w:ascii="Arial Narrow" w:hAnsi="Arial Narrow"/>
          <w:b/>
          <w:lang w:val="en-GB"/>
        </w:rPr>
        <w:t>Government Taxes</w:t>
      </w:r>
    </w:p>
    <w:p w:rsidR="00881EA5" w:rsidRDefault="00881EA5" w:rsidP="00881EA5">
      <w:pPr>
        <w:pStyle w:val="NoSpacing"/>
        <w:ind w:left="720"/>
        <w:rPr>
          <w:rFonts w:ascii="Arial Narrow" w:hAnsi="Arial Narrow"/>
          <w:lang w:val="en-GB"/>
        </w:rPr>
      </w:pPr>
      <w:r>
        <w:rPr>
          <w:rFonts w:ascii="Arial Narrow" w:hAnsi="Arial Narrow"/>
          <w:lang w:val="en-GB"/>
        </w:rPr>
        <w:t>The government charges a Levy on all private insurance premiums. This is to cover costs such as hospital and emergency services associated with accidents.</w:t>
      </w:r>
    </w:p>
    <w:p w:rsidR="005F2D66" w:rsidRDefault="005F2D66" w:rsidP="005F2D66">
      <w:pPr>
        <w:pStyle w:val="NoSpacing"/>
        <w:rPr>
          <w:rFonts w:ascii="Arial Narrow" w:hAnsi="Arial Narrow"/>
          <w:lang w:val="en-GB"/>
        </w:rPr>
      </w:pPr>
    </w:p>
    <w:p w:rsidR="00814C06" w:rsidRDefault="00814C06" w:rsidP="005F2D66">
      <w:pPr>
        <w:pStyle w:val="NoSpacing"/>
        <w:rPr>
          <w:rFonts w:ascii="Arial Narrow" w:hAnsi="Arial Narrow"/>
          <w:b/>
          <w:sz w:val="24"/>
          <w:szCs w:val="24"/>
          <w:u w:val="single"/>
          <w:lang w:val="en-GB"/>
        </w:rPr>
      </w:pPr>
      <w:r>
        <w:rPr>
          <w:rFonts w:ascii="Arial Narrow" w:hAnsi="Arial Narrow"/>
          <w:b/>
          <w:sz w:val="24"/>
          <w:szCs w:val="24"/>
          <w:u w:val="single"/>
          <w:lang w:val="en-GB"/>
        </w:rPr>
        <w:t xml:space="preserve">4. </w:t>
      </w:r>
      <w:r w:rsidR="005F2D66" w:rsidRPr="005F2D66">
        <w:rPr>
          <w:rFonts w:ascii="Arial Narrow" w:hAnsi="Arial Narrow"/>
          <w:b/>
          <w:sz w:val="24"/>
          <w:szCs w:val="24"/>
          <w:u w:val="single"/>
          <w:lang w:val="en-GB"/>
        </w:rPr>
        <w:t>Insurance a Business Should Have:</w:t>
      </w:r>
    </w:p>
    <w:p w:rsidR="00814C06" w:rsidRPr="005F2D66" w:rsidRDefault="00814C06" w:rsidP="005F2D66">
      <w:pPr>
        <w:pStyle w:val="NoSpacing"/>
        <w:rPr>
          <w:rFonts w:ascii="Arial Narrow" w:hAnsi="Arial Narrow"/>
          <w:b/>
          <w:sz w:val="24"/>
          <w:szCs w:val="24"/>
          <w:u w:val="single"/>
          <w:lang w:val="en-GB"/>
        </w:rPr>
      </w:pPr>
    </w:p>
    <w:p w:rsidR="005F2D66" w:rsidRDefault="005F2D66" w:rsidP="005F2D66">
      <w:pPr>
        <w:pStyle w:val="NoSpacing"/>
        <w:numPr>
          <w:ilvl w:val="0"/>
          <w:numId w:val="21"/>
        </w:numPr>
        <w:rPr>
          <w:rFonts w:ascii="Arial Narrow" w:hAnsi="Arial Narrow"/>
          <w:lang w:val="en-GB"/>
        </w:rPr>
      </w:pPr>
      <w:r w:rsidRPr="005F2D66">
        <w:rPr>
          <w:rFonts w:ascii="Arial Narrow" w:hAnsi="Arial Narrow"/>
          <w:b/>
          <w:lang w:val="en-GB"/>
        </w:rPr>
        <w:t>Theft Insurance</w:t>
      </w:r>
      <w:r>
        <w:rPr>
          <w:rFonts w:ascii="Arial Narrow" w:hAnsi="Arial Narrow"/>
          <w:lang w:val="en-GB"/>
        </w:rPr>
        <w:t xml:space="preserve"> – to cover risk of items being stolen </w:t>
      </w:r>
    </w:p>
    <w:p w:rsidR="005F2D66" w:rsidRDefault="005F2D66" w:rsidP="005F2D66">
      <w:pPr>
        <w:pStyle w:val="NoSpacing"/>
        <w:numPr>
          <w:ilvl w:val="0"/>
          <w:numId w:val="21"/>
        </w:numPr>
        <w:rPr>
          <w:rFonts w:ascii="Arial Narrow" w:hAnsi="Arial Narrow"/>
          <w:lang w:val="en-GB"/>
        </w:rPr>
      </w:pPr>
      <w:r w:rsidRPr="005F2D66">
        <w:rPr>
          <w:rFonts w:ascii="Arial Narrow" w:hAnsi="Arial Narrow"/>
          <w:b/>
          <w:lang w:val="en-GB"/>
        </w:rPr>
        <w:t>Public Liability Insurance</w:t>
      </w:r>
      <w:r>
        <w:rPr>
          <w:rFonts w:ascii="Arial Narrow" w:hAnsi="Arial Narrow"/>
          <w:lang w:val="en-GB"/>
        </w:rPr>
        <w:t xml:space="preserve"> – to protect business from claims by any member of public for compensation for injury caused while on their property.</w:t>
      </w:r>
    </w:p>
    <w:p w:rsidR="005F2D66" w:rsidRPr="005F2D66" w:rsidRDefault="005F2D66" w:rsidP="005F2D66">
      <w:pPr>
        <w:pStyle w:val="NoSpacing"/>
        <w:numPr>
          <w:ilvl w:val="0"/>
          <w:numId w:val="21"/>
        </w:numPr>
        <w:rPr>
          <w:rFonts w:ascii="Arial Narrow" w:hAnsi="Arial Narrow"/>
          <w:lang w:val="en-GB"/>
        </w:rPr>
      </w:pPr>
      <w:r w:rsidRPr="005F2D66">
        <w:rPr>
          <w:rFonts w:ascii="Arial Narrow" w:hAnsi="Arial Narrow"/>
          <w:b/>
          <w:lang w:val="en-GB"/>
        </w:rPr>
        <w:t>Product Liability Insurance</w:t>
      </w:r>
      <w:r>
        <w:rPr>
          <w:rFonts w:ascii="Arial Narrow" w:hAnsi="Arial Narrow"/>
          <w:lang w:val="en-GB"/>
        </w:rPr>
        <w:t xml:space="preserve"> –</w:t>
      </w:r>
      <w:r>
        <w:rPr>
          <w:rFonts w:ascii="Arial Narrow" w:hAnsi="Arial Narrow"/>
          <w:lang w:val="en-GB"/>
        </w:rPr>
        <w:t xml:space="preserve"> to protect business from claims by any member of public for compensation for injury</w:t>
      </w:r>
      <w:r>
        <w:rPr>
          <w:rFonts w:ascii="Arial Narrow" w:hAnsi="Arial Narrow"/>
          <w:lang w:val="en-GB"/>
        </w:rPr>
        <w:t>/harm</w:t>
      </w:r>
      <w:r>
        <w:rPr>
          <w:rFonts w:ascii="Arial Narrow" w:hAnsi="Arial Narrow"/>
          <w:lang w:val="en-GB"/>
        </w:rPr>
        <w:t xml:space="preserve"> caused wh</w:t>
      </w:r>
      <w:r>
        <w:rPr>
          <w:rFonts w:ascii="Arial Narrow" w:hAnsi="Arial Narrow"/>
          <w:lang w:val="en-GB"/>
        </w:rPr>
        <w:t>ile using/consuming their product.</w:t>
      </w:r>
    </w:p>
    <w:p w:rsidR="005F2D66" w:rsidRDefault="005F2D66" w:rsidP="005F2D66">
      <w:pPr>
        <w:pStyle w:val="NoSpacing"/>
        <w:numPr>
          <w:ilvl w:val="0"/>
          <w:numId w:val="21"/>
        </w:numPr>
        <w:rPr>
          <w:rFonts w:ascii="Arial Narrow" w:hAnsi="Arial Narrow"/>
          <w:lang w:val="en-GB"/>
        </w:rPr>
      </w:pPr>
      <w:r w:rsidRPr="005F2D66">
        <w:rPr>
          <w:rFonts w:ascii="Arial Narrow" w:hAnsi="Arial Narrow"/>
          <w:b/>
          <w:lang w:val="en-GB"/>
        </w:rPr>
        <w:lastRenderedPageBreak/>
        <w:t>Employers Liability Insurance</w:t>
      </w:r>
      <w:r>
        <w:rPr>
          <w:rFonts w:ascii="Arial Narrow" w:hAnsi="Arial Narrow"/>
          <w:lang w:val="en-GB"/>
        </w:rPr>
        <w:t xml:space="preserve"> – To protect the business financially from any harm or injury caused to an employee during the course of their work.</w:t>
      </w:r>
    </w:p>
    <w:p w:rsidR="005F2D66" w:rsidRDefault="005F2D66" w:rsidP="005F2D66">
      <w:pPr>
        <w:pStyle w:val="NoSpacing"/>
        <w:numPr>
          <w:ilvl w:val="0"/>
          <w:numId w:val="21"/>
        </w:numPr>
        <w:rPr>
          <w:rFonts w:ascii="Arial Narrow" w:hAnsi="Arial Narrow"/>
          <w:lang w:val="en-GB"/>
        </w:rPr>
      </w:pPr>
      <w:r w:rsidRPr="005F2D66">
        <w:rPr>
          <w:rFonts w:ascii="Arial Narrow" w:hAnsi="Arial Narrow"/>
          <w:b/>
          <w:lang w:val="en-GB"/>
        </w:rPr>
        <w:t>Motor Insurance</w:t>
      </w:r>
      <w:r>
        <w:rPr>
          <w:rFonts w:ascii="Arial Narrow" w:hAnsi="Arial Narrow"/>
          <w:lang w:val="en-GB"/>
        </w:rPr>
        <w:t xml:space="preserve"> – to financially protect the business if damaged is caused to vehicles in an accident caused by their employee – also protects other drivers on the road.</w:t>
      </w:r>
    </w:p>
    <w:p w:rsidR="005F2D66" w:rsidRDefault="005F2D66" w:rsidP="005F2D66">
      <w:pPr>
        <w:pStyle w:val="NoSpacing"/>
        <w:numPr>
          <w:ilvl w:val="0"/>
          <w:numId w:val="21"/>
        </w:numPr>
        <w:rPr>
          <w:rFonts w:ascii="Arial Narrow" w:hAnsi="Arial Narrow"/>
          <w:lang w:val="en-GB"/>
        </w:rPr>
      </w:pPr>
      <w:r w:rsidRPr="005F2D66">
        <w:rPr>
          <w:rFonts w:ascii="Arial Narrow" w:hAnsi="Arial Narrow"/>
          <w:b/>
          <w:lang w:val="en-GB"/>
        </w:rPr>
        <w:t>Fidelity Insurance</w:t>
      </w:r>
      <w:r>
        <w:rPr>
          <w:rFonts w:ascii="Arial Narrow" w:hAnsi="Arial Narrow"/>
          <w:lang w:val="en-GB"/>
        </w:rPr>
        <w:t xml:space="preserve"> – to protect the business from suffering financially from theft or fraud by an employee. </w:t>
      </w:r>
    </w:p>
    <w:p w:rsidR="005F2D66" w:rsidRDefault="005F2D66" w:rsidP="005F2D66">
      <w:pPr>
        <w:pStyle w:val="NoSpacing"/>
        <w:rPr>
          <w:rFonts w:ascii="Arial Narrow" w:hAnsi="Arial Narrow"/>
          <w:lang w:val="en-GB"/>
        </w:rPr>
      </w:pPr>
    </w:p>
    <w:p w:rsidR="005F2D66" w:rsidRPr="00814C06" w:rsidRDefault="00814C06" w:rsidP="005F2D66">
      <w:pPr>
        <w:pStyle w:val="NoSpacing"/>
        <w:rPr>
          <w:rFonts w:ascii="Arial Narrow" w:hAnsi="Arial Narrow"/>
          <w:b/>
          <w:sz w:val="24"/>
          <w:szCs w:val="24"/>
          <w:u w:val="single"/>
          <w:lang w:val="en-GB"/>
        </w:rPr>
      </w:pPr>
      <w:r>
        <w:rPr>
          <w:rFonts w:ascii="Arial Narrow" w:hAnsi="Arial Narrow"/>
          <w:b/>
          <w:sz w:val="24"/>
          <w:szCs w:val="24"/>
          <w:u w:val="single"/>
          <w:lang w:val="en-GB"/>
        </w:rPr>
        <w:t xml:space="preserve">5. </w:t>
      </w:r>
      <w:r w:rsidR="005F2D66" w:rsidRPr="00814C06">
        <w:rPr>
          <w:rFonts w:ascii="Arial Narrow" w:hAnsi="Arial Narrow"/>
          <w:b/>
          <w:sz w:val="24"/>
          <w:szCs w:val="24"/>
          <w:u w:val="single"/>
          <w:lang w:val="en-GB"/>
        </w:rPr>
        <w:t>Importance of Insurance for a Business:</w:t>
      </w:r>
    </w:p>
    <w:p w:rsidR="005F2D66" w:rsidRDefault="005F2D66" w:rsidP="005F2D66">
      <w:pPr>
        <w:pStyle w:val="NoSpacing"/>
        <w:rPr>
          <w:rFonts w:ascii="Arial Narrow" w:hAnsi="Arial Narrow"/>
          <w:lang w:val="en-GB"/>
        </w:rPr>
      </w:pPr>
      <w:r w:rsidRPr="00814C06">
        <w:rPr>
          <w:rFonts w:ascii="Arial Narrow" w:hAnsi="Arial Narrow"/>
          <w:b/>
          <w:lang w:val="en-GB"/>
        </w:rPr>
        <w:t>Business Survival</w:t>
      </w:r>
      <w:r>
        <w:rPr>
          <w:rFonts w:ascii="Arial Narrow" w:hAnsi="Arial Narrow"/>
          <w:lang w:val="en-GB"/>
        </w:rPr>
        <w:t>: Insurance will ensure the business is not forced to close permanently due to an unforeseen event. For example if a factory unit burns down then the insurance company will pay for costs involved in reopening the factory</w:t>
      </w:r>
    </w:p>
    <w:p w:rsidR="005F2D66" w:rsidRDefault="005F2D66" w:rsidP="005F2D66">
      <w:pPr>
        <w:pStyle w:val="NoSpacing"/>
        <w:rPr>
          <w:rFonts w:ascii="Arial Narrow" w:hAnsi="Arial Narrow"/>
          <w:lang w:val="en-GB"/>
        </w:rPr>
      </w:pPr>
      <w:r w:rsidRPr="00814C06">
        <w:rPr>
          <w:rFonts w:ascii="Arial Narrow" w:hAnsi="Arial Narrow"/>
          <w:b/>
          <w:lang w:val="en-GB"/>
        </w:rPr>
        <w:t>Risk Management</w:t>
      </w:r>
      <w:r>
        <w:rPr>
          <w:rFonts w:ascii="Arial Narrow" w:hAnsi="Arial Narrow"/>
          <w:lang w:val="en-GB"/>
        </w:rPr>
        <w:t xml:space="preserve">: Insurance helps a business to lower its risks. The business must assess all its risks before deciding what level of cover </w:t>
      </w:r>
      <w:r w:rsidR="00814C06">
        <w:rPr>
          <w:rFonts w:ascii="Arial Narrow" w:hAnsi="Arial Narrow"/>
          <w:lang w:val="en-GB"/>
        </w:rPr>
        <w:t>it requires. To lower its premium a business can take steps to lower these risks. For example training for employees will reduce risk of claiming under Employers Liability and will lower the premium cost.</w:t>
      </w:r>
    </w:p>
    <w:p w:rsidR="00814C06" w:rsidRDefault="00814C06" w:rsidP="005F2D66">
      <w:pPr>
        <w:pStyle w:val="NoSpacing"/>
        <w:rPr>
          <w:rFonts w:ascii="Arial Narrow" w:hAnsi="Arial Narrow"/>
          <w:lang w:val="en-GB"/>
        </w:rPr>
      </w:pPr>
      <w:proofErr w:type="gramStart"/>
      <w:r w:rsidRPr="00814C06">
        <w:rPr>
          <w:rFonts w:ascii="Arial Narrow" w:hAnsi="Arial Narrow"/>
          <w:b/>
          <w:lang w:val="en-GB"/>
        </w:rPr>
        <w:t>Improved Cash Flow.</w:t>
      </w:r>
      <w:proofErr w:type="gramEnd"/>
      <w:r w:rsidRPr="00814C06">
        <w:rPr>
          <w:rFonts w:ascii="Arial Narrow" w:hAnsi="Arial Narrow"/>
          <w:b/>
          <w:lang w:val="en-GB"/>
        </w:rPr>
        <w:t xml:space="preserve"> </w:t>
      </w:r>
      <w:r>
        <w:rPr>
          <w:rFonts w:ascii="Arial Narrow" w:hAnsi="Arial Narrow"/>
          <w:lang w:val="en-GB"/>
        </w:rPr>
        <w:t>Paying a small annual premium which can be split up monthly is far better than having to pay out one large sum in the event of an accident or claim against the company.</w:t>
      </w:r>
    </w:p>
    <w:p w:rsidR="00814C06" w:rsidRDefault="00814C06" w:rsidP="005F2D66">
      <w:pPr>
        <w:pStyle w:val="NoSpacing"/>
        <w:rPr>
          <w:rFonts w:ascii="Arial Narrow" w:hAnsi="Arial Narrow"/>
          <w:lang w:val="en-GB"/>
        </w:rPr>
      </w:pPr>
      <w:r w:rsidRPr="00814C06">
        <w:rPr>
          <w:rFonts w:ascii="Arial Narrow" w:hAnsi="Arial Narrow"/>
          <w:b/>
          <w:lang w:val="en-GB"/>
        </w:rPr>
        <w:t>Stakeholder Confidence</w:t>
      </w:r>
      <w:r>
        <w:rPr>
          <w:rFonts w:ascii="Arial Narrow" w:hAnsi="Arial Narrow"/>
          <w:lang w:val="en-GB"/>
        </w:rPr>
        <w:t>: A Business without insurance will not appeal to investors or lenders in terms of Finance. It will not appeal to employees during the recruitment process or suppliers who provide credit for stock and materials.</w:t>
      </w:r>
    </w:p>
    <w:p w:rsidR="00814C06" w:rsidRDefault="00814C06" w:rsidP="005F2D66">
      <w:pPr>
        <w:pStyle w:val="NoSpacing"/>
        <w:rPr>
          <w:rFonts w:ascii="Arial Narrow" w:hAnsi="Arial Narrow"/>
          <w:lang w:val="en-GB"/>
        </w:rPr>
      </w:pPr>
    </w:p>
    <w:p w:rsidR="00814C06" w:rsidRPr="0012517A" w:rsidRDefault="00814C06" w:rsidP="005F2D66">
      <w:pPr>
        <w:pStyle w:val="NoSpacing"/>
        <w:rPr>
          <w:rFonts w:ascii="Arial Narrow" w:hAnsi="Arial Narrow"/>
          <w:b/>
          <w:sz w:val="24"/>
          <w:szCs w:val="24"/>
          <w:u w:val="single"/>
          <w:lang w:val="en-GB"/>
        </w:rPr>
      </w:pPr>
      <w:r w:rsidRPr="0012517A">
        <w:rPr>
          <w:rFonts w:ascii="Arial Narrow" w:hAnsi="Arial Narrow"/>
          <w:b/>
          <w:sz w:val="24"/>
          <w:szCs w:val="24"/>
          <w:u w:val="single"/>
          <w:lang w:val="en-GB"/>
        </w:rPr>
        <w:t>6. Insurance a Household Should Have:</w:t>
      </w:r>
    </w:p>
    <w:p w:rsidR="00814C06" w:rsidRPr="0012517A" w:rsidRDefault="00814C06" w:rsidP="00814C06">
      <w:pPr>
        <w:pStyle w:val="NoSpacing"/>
        <w:numPr>
          <w:ilvl w:val="0"/>
          <w:numId w:val="22"/>
        </w:numPr>
        <w:rPr>
          <w:rFonts w:ascii="Arial Narrow" w:hAnsi="Arial Narrow"/>
          <w:b/>
          <w:lang w:val="en-GB"/>
        </w:rPr>
      </w:pPr>
      <w:r w:rsidRPr="0012517A">
        <w:rPr>
          <w:rFonts w:ascii="Arial Narrow" w:hAnsi="Arial Narrow"/>
          <w:b/>
          <w:lang w:val="en-GB"/>
        </w:rPr>
        <w:t>Health Insurance</w:t>
      </w:r>
    </w:p>
    <w:p w:rsidR="00814C06" w:rsidRDefault="00814C06" w:rsidP="00814C06">
      <w:pPr>
        <w:pStyle w:val="NoSpacing"/>
        <w:ind w:left="720"/>
        <w:rPr>
          <w:rFonts w:ascii="Arial Narrow" w:hAnsi="Arial Narrow"/>
          <w:lang w:val="en-GB"/>
        </w:rPr>
      </w:pPr>
      <w:r>
        <w:rPr>
          <w:rFonts w:ascii="Arial Narrow" w:hAnsi="Arial Narrow"/>
          <w:lang w:val="en-GB"/>
        </w:rPr>
        <w:t>If any member of the family becomes ill health insurance will cover most costs depending on the level of cover provided. Families should shop around and be very careful when selecting their insurer as there is a lot in ‘the small print’. Many families have given up their health insurance policies as they have become so expensive in recent years. This puts extra pressure on Government finances to provide adequate cover in the public health system.</w:t>
      </w:r>
    </w:p>
    <w:p w:rsidR="00814C06" w:rsidRPr="0012517A" w:rsidRDefault="00814C06" w:rsidP="00814C06">
      <w:pPr>
        <w:pStyle w:val="NoSpacing"/>
        <w:numPr>
          <w:ilvl w:val="0"/>
          <w:numId w:val="22"/>
        </w:numPr>
        <w:rPr>
          <w:rFonts w:ascii="Arial Narrow" w:hAnsi="Arial Narrow"/>
          <w:b/>
          <w:lang w:val="en-GB"/>
        </w:rPr>
      </w:pPr>
      <w:r w:rsidRPr="0012517A">
        <w:rPr>
          <w:rFonts w:ascii="Arial Narrow" w:hAnsi="Arial Narrow"/>
          <w:b/>
          <w:lang w:val="en-GB"/>
        </w:rPr>
        <w:t>Life Assurance</w:t>
      </w:r>
    </w:p>
    <w:p w:rsidR="00814C06" w:rsidRDefault="00814C06" w:rsidP="00814C06">
      <w:pPr>
        <w:pStyle w:val="NoSpacing"/>
        <w:ind w:left="720"/>
        <w:rPr>
          <w:rFonts w:ascii="Arial Narrow" w:hAnsi="Arial Narrow"/>
          <w:lang w:val="en-GB"/>
        </w:rPr>
      </w:pPr>
      <w:r>
        <w:rPr>
          <w:rFonts w:ascii="Arial Narrow" w:hAnsi="Arial Narrow"/>
          <w:lang w:val="en-GB"/>
        </w:rPr>
        <w:t>A life insurance policy can be taken out to provide a financial lump sum for remaining spouse and children</w:t>
      </w:r>
      <w:r w:rsidR="00942ACD">
        <w:rPr>
          <w:rFonts w:ascii="Arial Narrow" w:hAnsi="Arial Narrow"/>
          <w:lang w:val="en-GB"/>
        </w:rPr>
        <w:t xml:space="preserve"> upon the death of a parent. Banks will insist on Life assurance to cover the cost of a mortgage, upon the death of a mortgage holder the mortgage will be paid off.</w:t>
      </w:r>
    </w:p>
    <w:p w:rsidR="00814C06" w:rsidRPr="0012517A" w:rsidRDefault="00814C06" w:rsidP="00814C06">
      <w:pPr>
        <w:pStyle w:val="NoSpacing"/>
        <w:numPr>
          <w:ilvl w:val="0"/>
          <w:numId w:val="22"/>
        </w:numPr>
        <w:rPr>
          <w:rFonts w:ascii="Arial Narrow" w:hAnsi="Arial Narrow"/>
          <w:b/>
          <w:lang w:val="en-GB"/>
        </w:rPr>
      </w:pPr>
      <w:r w:rsidRPr="0012517A">
        <w:rPr>
          <w:rFonts w:ascii="Arial Narrow" w:hAnsi="Arial Narrow"/>
          <w:b/>
          <w:lang w:val="en-GB"/>
        </w:rPr>
        <w:t>Buildings and Contents Insurance</w:t>
      </w:r>
      <w:r w:rsidR="00942ACD" w:rsidRPr="0012517A">
        <w:rPr>
          <w:rFonts w:ascii="Arial Narrow" w:hAnsi="Arial Narrow"/>
          <w:b/>
          <w:lang w:val="en-GB"/>
        </w:rPr>
        <w:t>:</w:t>
      </w:r>
    </w:p>
    <w:p w:rsidR="00942ACD" w:rsidRDefault="00942ACD" w:rsidP="00942ACD">
      <w:pPr>
        <w:pStyle w:val="NoSpacing"/>
        <w:ind w:left="720"/>
        <w:rPr>
          <w:rFonts w:ascii="Arial Narrow" w:hAnsi="Arial Narrow"/>
          <w:lang w:val="en-GB"/>
        </w:rPr>
      </w:pPr>
      <w:r>
        <w:rPr>
          <w:rFonts w:ascii="Arial Narrow" w:hAnsi="Arial Narrow"/>
          <w:lang w:val="en-GB"/>
        </w:rPr>
        <w:t>This is essential to prevent loss in the case of fire, flood or theft. It is important that families shop around and monitor the value of the building and its contents. Overvalued will result in higher premiums while undervalued will result in some loss.</w:t>
      </w:r>
    </w:p>
    <w:p w:rsidR="00814C06" w:rsidRDefault="00814C06" w:rsidP="00814C06">
      <w:pPr>
        <w:pStyle w:val="NoSpacing"/>
        <w:numPr>
          <w:ilvl w:val="0"/>
          <w:numId w:val="22"/>
        </w:numPr>
        <w:rPr>
          <w:rFonts w:ascii="Arial Narrow" w:hAnsi="Arial Narrow"/>
          <w:lang w:val="en-GB"/>
        </w:rPr>
      </w:pPr>
      <w:r w:rsidRPr="0012517A">
        <w:rPr>
          <w:rFonts w:ascii="Arial Narrow" w:hAnsi="Arial Narrow"/>
          <w:b/>
          <w:lang w:val="en-GB"/>
        </w:rPr>
        <w:t>Motor Insurance</w:t>
      </w:r>
      <w:r w:rsidR="00942ACD">
        <w:rPr>
          <w:rFonts w:ascii="Arial Narrow" w:hAnsi="Arial Narrow"/>
          <w:lang w:val="en-GB"/>
        </w:rPr>
        <w:t>: All drivers must have at least 3</w:t>
      </w:r>
      <w:r w:rsidR="00942ACD" w:rsidRPr="00942ACD">
        <w:rPr>
          <w:rFonts w:ascii="Arial Narrow" w:hAnsi="Arial Narrow"/>
          <w:vertAlign w:val="superscript"/>
          <w:lang w:val="en-GB"/>
        </w:rPr>
        <w:t>rd</w:t>
      </w:r>
      <w:r w:rsidR="00942ACD">
        <w:rPr>
          <w:rFonts w:ascii="Arial Narrow" w:hAnsi="Arial Narrow"/>
          <w:lang w:val="en-GB"/>
        </w:rPr>
        <w:t xml:space="preserve"> party insurance to cover others in an accident they caused. Comprehensive insurance will cover all parties in the event of an accident.</w:t>
      </w:r>
    </w:p>
    <w:p w:rsidR="00814C06" w:rsidRPr="0012517A" w:rsidRDefault="00814C06" w:rsidP="00814C06">
      <w:pPr>
        <w:pStyle w:val="NoSpacing"/>
        <w:numPr>
          <w:ilvl w:val="0"/>
          <w:numId w:val="22"/>
        </w:numPr>
        <w:rPr>
          <w:rFonts w:ascii="Arial Narrow" w:hAnsi="Arial Narrow"/>
          <w:b/>
          <w:lang w:val="en-GB"/>
        </w:rPr>
      </w:pPr>
      <w:r w:rsidRPr="0012517A">
        <w:rPr>
          <w:rFonts w:ascii="Arial Narrow" w:hAnsi="Arial Narrow"/>
          <w:b/>
          <w:lang w:val="en-GB"/>
        </w:rPr>
        <w:t>Mortgage Protection Insurance</w:t>
      </w:r>
      <w:r w:rsidR="00942ACD" w:rsidRPr="0012517A">
        <w:rPr>
          <w:rFonts w:ascii="Arial Narrow" w:hAnsi="Arial Narrow"/>
          <w:b/>
          <w:lang w:val="en-GB"/>
        </w:rPr>
        <w:t>:</w:t>
      </w:r>
    </w:p>
    <w:p w:rsidR="00942ACD" w:rsidRDefault="00942ACD" w:rsidP="00942ACD">
      <w:pPr>
        <w:pStyle w:val="NoSpacing"/>
        <w:ind w:left="720"/>
        <w:rPr>
          <w:rFonts w:ascii="Arial Narrow" w:hAnsi="Arial Narrow"/>
          <w:lang w:val="en-GB"/>
        </w:rPr>
      </w:pPr>
      <w:r>
        <w:rPr>
          <w:rFonts w:ascii="Arial Narrow" w:hAnsi="Arial Narrow"/>
          <w:lang w:val="en-GB"/>
        </w:rPr>
        <w:t>Many Mortgage</w:t>
      </w:r>
      <w:r w:rsidR="0012517A">
        <w:rPr>
          <w:rFonts w:ascii="Arial Narrow" w:hAnsi="Arial Narrow"/>
          <w:lang w:val="en-GB"/>
        </w:rPr>
        <w:t xml:space="preserve"> </w:t>
      </w:r>
      <w:r>
        <w:rPr>
          <w:rFonts w:ascii="Arial Narrow" w:hAnsi="Arial Narrow"/>
          <w:lang w:val="en-GB"/>
        </w:rPr>
        <w:t xml:space="preserve">holders will </w:t>
      </w:r>
      <w:r w:rsidR="0012517A">
        <w:rPr>
          <w:rFonts w:ascii="Arial Narrow" w:hAnsi="Arial Narrow"/>
          <w:lang w:val="en-GB"/>
        </w:rPr>
        <w:t xml:space="preserve">take out a policy to protect their mortgage payments in the event of redundancy from work or sick leave. The policy will last up to 12 months and will ensure the house does not go into arrears. </w:t>
      </w:r>
    </w:p>
    <w:p w:rsidR="0012517A" w:rsidRDefault="0012517A" w:rsidP="00942ACD">
      <w:pPr>
        <w:pStyle w:val="NoSpacing"/>
        <w:ind w:left="720"/>
        <w:rPr>
          <w:rFonts w:ascii="Arial Narrow" w:hAnsi="Arial Narrow"/>
          <w:lang w:val="en-GB"/>
        </w:rPr>
      </w:pPr>
    </w:p>
    <w:p w:rsidR="0012517A" w:rsidRPr="0012517A" w:rsidRDefault="0012517A" w:rsidP="0012517A">
      <w:pPr>
        <w:pStyle w:val="NoSpacing"/>
        <w:rPr>
          <w:rFonts w:ascii="Arial Narrow" w:hAnsi="Arial Narrow"/>
          <w:b/>
          <w:u w:val="single"/>
          <w:lang w:val="en-GB"/>
        </w:rPr>
      </w:pPr>
      <w:r>
        <w:rPr>
          <w:rFonts w:ascii="Arial Narrow" w:hAnsi="Arial Narrow"/>
          <w:b/>
          <w:u w:val="single"/>
          <w:lang w:val="en-GB"/>
        </w:rPr>
        <w:t xml:space="preserve">7. </w:t>
      </w:r>
      <w:bookmarkStart w:id="0" w:name="_GoBack"/>
      <w:bookmarkEnd w:id="0"/>
      <w:r w:rsidRPr="0012517A">
        <w:rPr>
          <w:rFonts w:ascii="Arial Narrow" w:hAnsi="Arial Narrow"/>
          <w:b/>
          <w:u w:val="single"/>
          <w:lang w:val="en-GB"/>
        </w:rPr>
        <w:t>Household and Business Insurance Comparison</w:t>
      </w:r>
    </w:p>
    <w:p w:rsidR="0012517A" w:rsidRDefault="0012517A" w:rsidP="00942ACD">
      <w:pPr>
        <w:pStyle w:val="NoSpacing"/>
        <w:ind w:left="720"/>
        <w:rPr>
          <w:rFonts w:ascii="Arial Narrow" w:hAnsi="Arial Narrow"/>
          <w:lang w:val="en-GB"/>
        </w:rPr>
      </w:pPr>
    </w:p>
    <w:tbl>
      <w:tblPr>
        <w:tblStyle w:val="TableGrid"/>
        <w:tblW w:w="0" w:type="auto"/>
        <w:tblInd w:w="720" w:type="dxa"/>
        <w:tblLook w:val="04A0" w:firstRow="1" w:lastRow="0" w:firstColumn="1" w:lastColumn="0" w:noHBand="0" w:noVBand="1"/>
      </w:tblPr>
      <w:tblGrid>
        <w:gridCol w:w="4980"/>
        <w:gridCol w:w="4982"/>
      </w:tblGrid>
      <w:tr w:rsidR="0012517A" w:rsidTr="0012517A">
        <w:tc>
          <w:tcPr>
            <w:tcW w:w="5341" w:type="dxa"/>
          </w:tcPr>
          <w:p w:rsidR="0012517A" w:rsidRPr="0012517A" w:rsidRDefault="0012517A" w:rsidP="0012517A">
            <w:pPr>
              <w:pStyle w:val="NoSpacing"/>
              <w:jc w:val="center"/>
              <w:rPr>
                <w:rFonts w:ascii="Arial Narrow" w:hAnsi="Arial Narrow"/>
                <w:b/>
                <w:u w:val="single"/>
                <w:lang w:val="en-GB"/>
              </w:rPr>
            </w:pPr>
            <w:r w:rsidRPr="0012517A">
              <w:rPr>
                <w:rFonts w:ascii="Arial Narrow" w:hAnsi="Arial Narrow"/>
                <w:b/>
                <w:u w:val="single"/>
                <w:lang w:val="en-GB"/>
              </w:rPr>
              <w:t>Similarities</w:t>
            </w:r>
          </w:p>
        </w:tc>
        <w:tc>
          <w:tcPr>
            <w:tcW w:w="5341" w:type="dxa"/>
          </w:tcPr>
          <w:p w:rsidR="0012517A" w:rsidRPr="0012517A" w:rsidRDefault="0012517A" w:rsidP="0012517A">
            <w:pPr>
              <w:pStyle w:val="NoSpacing"/>
              <w:jc w:val="center"/>
              <w:rPr>
                <w:rFonts w:ascii="Arial Narrow" w:hAnsi="Arial Narrow"/>
                <w:b/>
                <w:u w:val="single"/>
                <w:lang w:val="en-GB"/>
              </w:rPr>
            </w:pPr>
            <w:r w:rsidRPr="0012517A">
              <w:rPr>
                <w:rFonts w:ascii="Arial Narrow" w:hAnsi="Arial Narrow"/>
                <w:b/>
                <w:u w:val="single"/>
                <w:lang w:val="en-GB"/>
              </w:rPr>
              <w:t>Differences</w:t>
            </w:r>
          </w:p>
        </w:tc>
      </w:tr>
      <w:tr w:rsidR="0012517A" w:rsidTr="0012517A">
        <w:tc>
          <w:tcPr>
            <w:tcW w:w="5341" w:type="dxa"/>
          </w:tcPr>
          <w:p w:rsidR="0012517A" w:rsidRDefault="0012517A" w:rsidP="00942ACD">
            <w:pPr>
              <w:pStyle w:val="NoSpacing"/>
              <w:rPr>
                <w:rFonts w:ascii="Arial Narrow" w:hAnsi="Arial Narrow"/>
                <w:lang w:val="en-GB"/>
              </w:rPr>
            </w:pPr>
            <w:r>
              <w:rPr>
                <w:rFonts w:ascii="Arial Narrow" w:hAnsi="Arial Narrow"/>
                <w:lang w:val="en-GB"/>
              </w:rPr>
              <w:t>By Law both must pay Motor Insurance</w:t>
            </w:r>
          </w:p>
          <w:p w:rsidR="0012517A" w:rsidRDefault="0012517A" w:rsidP="00942ACD">
            <w:pPr>
              <w:pStyle w:val="NoSpacing"/>
              <w:rPr>
                <w:rFonts w:ascii="Arial Narrow" w:hAnsi="Arial Narrow"/>
                <w:lang w:val="en-GB"/>
              </w:rPr>
            </w:pPr>
          </w:p>
        </w:tc>
        <w:tc>
          <w:tcPr>
            <w:tcW w:w="5341" w:type="dxa"/>
          </w:tcPr>
          <w:p w:rsidR="0012517A" w:rsidRDefault="0012517A" w:rsidP="0012517A">
            <w:pPr>
              <w:pStyle w:val="NoSpacing"/>
              <w:rPr>
                <w:rFonts w:ascii="Arial Narrow" w:hAnsi="Arial Narrow"/>
                <w:lang w:val="en-GB"/>
              </w:rPr>
            </w:pPr>
            <w:r>
              <w:rPr>
                <w:rFonts w:ascii="Arial Narrow" w:hAnsi="Arial Narrow"/>
                <w:lang w:val="en-GB"/>
              </w:rPr>
              <w:t>Businesses face more risks than households and therefore must take out more types of insurance policies.</w:t>
            </w:r>
          </w:p>
        </w:tc>
      </w:tr>
      <w:tr w:rsidR="0012517A" w:rsidTr="0012517A">
        <w:tc>
          <w:tcPr>
            <w:tcW w:w="5341" w:type="dxa"/>
          </w:tcPr>
          <w:p w:rsidR="0012517A" w:rsidRDefault="0012517A" w:rsidP="00942ACD">
            <w:pPr>
              <w:pStyle w:val="NoSpacing"/>
              <w:rPr>
                <w:rFonts w:ascii="Arial Narrow" w:hAnsi="Arial Narrow"/>
                <w:lang w:val="en-GB"/>
              </w:rPr>
            </w:pPr>
            <w:r>
              <w:rPr>
                <w:rFonts w:ascii="Arial Narrow" w:hAnsi="Arial Narrow"/>
                <w:lang w:val="en-GB"/>
              </w:rPr>
              <w:t>Both must obey all Principles of Insurance</w:t>
            </w:r>
          </w:p>
          <w:p w:rsidR="0012517A" w:rsidRDefault="0012517A" w:rsidP="00942ACD">
            <w:pPr>
              <w:pStyle w:val="NoSpacing"/>
              <w:rPr>
                <w:rFonts w:ascii="Arial Narrow" w:hAnsi="Arial Narrow"/>
                <w:lang w:val="en-GB"/>
              </w:rPr>
            </w:pPr>
          </w:p>
        </w:tc>
        <w:tc>
          <w:tcPr>
            <w:tcW w:w="5341" w:type="dxa"/>
          </w:tcPr>
          <w:p w:rsidR="0012517A" w:rsidRDefault="0012517A" w:rsidP="00942ACD">
            <w:pPr>
              <w:pStyle w:val="NoSpacing"/>
              <w:rPr>
                <w:rFonts w:ascii="Arial Narrow" w:hAnsi="Arial Narrow"/>
                <w:lang w:val="en-GB"/>
              </w:rPr>
            </w:pPr>
            <w:r>
              <w:rPr>
                <w:rFonts w:ascii="Arial Narrow" w:hAnsi="Arial Narrow"/>
                <w:lang w:val="en-GB"/>
              </w:rPr>
              <w:t>Businesses tend to be worth more than households and therefore they pay higher premiums</w:t>
            </w:r>
          </w:p>
        </w:tc>
      </w:tr>
      <w:tr w:rsidR="0012517A" w:rsidTr="0012517A">
        <w:tc>
          <w:tcPr>
            <w:tcW w:w="5341" w:type="dxa"/>
          </w:tcPr>
          <w:p w:rsidR="0012517A" w:rsidRDefault="0012517A" w:rsidP="00942ACD">
            <w:pPr>
              <w:pStyle w:val="NoSpacing"/>
              <w:rPr>
                <w:rFonts w:ascii="Arial Narrow" w:hAnsi="Arial Narrow"/>
                <w:lang w:val="en-GB"/>
              </w:rPr>
            </w:pPr>
            <w:r>
              <w:rPr>
                <w:rFonts w:ascii="Arial Narrow" w:hAnsi="Arial Narrow"/>
                <w:lang w:val="en-GB"/>
              </w:rPr>
              <w:t>Both have to fill in proposal forms when applying for insurance</w:t>
            </w:r>
          </w:p>
          <w:p w:rsidR="0012517A" w:rsidRDefault="0012517A" w:rsidP="00942ACD">
            <w:pPr>
              <w:pStyle w:val="NoSpacing"/>
              <w:rPr>
                <w:rFonts w:ascii="Arial Narrow" w:hAnsi="Arial Narrow"/>
                <w:lang w:val="en-GB"/>
              </w:rPr>
            </w:pPr>
          </w:p>
        </w:tc>
        <w:tc>
          <w:tcPr>
            <w:tcW w:w="5341" w:type="dxa"/>
          </w:tcPr>
          <w:p w:rsidR="0012517A" w:rsidRDefault="0012517A" w:rsidP="00942ACD">
            <w:pPr>
              <w:pStyle w:val="NoSpacing"/>
              <w:rPr>
                <w:rFonts w:ascii="Arial Narrow" w:hAnsi="Arial Narrow"/>
                <w:lang w:val="en-GB"/>
              </w:rPr>
            </w:pPr>
          </w:p>
        </w:tc>
      </w:tr>
      <w:tr w:rsidR="0012517A" w:rsidTr="0012517A">
        <w:tc>
          <w:tcPr>
            <w:tcW w:w="5341" w:type="dxa"/>
          </w:tcPr>
          <w:p w:rsidR="0012517A" w:rsidRDefault="0012517A" w:rsidP="00942ACD">
            <w:pPr>
              <w:pStyle w:val="NoSpacing"/>
              <w:rPr>
                <w:rFonts w:ascii="Arial Narrow" w:hAnsi="Arial Narrow"/>
                <w:lang w:val="en-GB"/>
              </w:rPr>
            </w:pPr>
            <w:r>
              <w:rPr>
                <w:rFonts w:ascii="Arial Narrow" w:hAnsi="Arial Narrow"/>
                <w:lang w:val="en-GB"/>
              </w:rPr>
              <w:t>Both must fill in claim forms to make a claim from the insurance company</w:t>
            </w:r>
          </w:p>
          <w:p w:rsidR="0012517A" w:rsidRDefault="0012517A" w:rsidP="00942ACD">
            <w:pPr>
              <w:pStyle w:val="NoSpacing"/>
              <w:rPr>
                <w:rFonts w:ascii="Arial Narrow" w:hAnsi="Arial Narrow"/>
                <w:lang w:val="en-GB"/>
              </w:rPr>
            </w:pPr>
          </w:p>
        </w:tc>
        <w:tc>
          <w:tcPr>
            <w:tcW w:w="5341" w:type="dxa"/>
          </w:tcPr>
          <w:p w:rsidR="0012517A" w:rsidRDefault="0012517A" w:rsidP="00942ACD">
            <w:pPr>
              <w:pStyle w:val="NoSpacing"/>
              <w:rPr>
                <w:rFonts w:ascii="Arial Narrow" w:hAnsi="Arial Narrow"/>
                <w:lang w:val="en-GB"/>
              </w:rPr>
            </w:pPr>
          </w:p>
        </w:tc>
      </w:tr>
    </w:tbl>
    <w:p w:rsidR="0012517A" w:rsidRPr="00881EA5" w:rsidRDefault="0012517A" w:rsidP="00942ACD">
      <w:pPr>
        <w:pStyle w:val="NoSpacing"/>
        <w:ind w:left="720"/>
        <w:rPr>
          <w:rFonts w:ascii="Arial Narrow" w:hAnsi="Arial Narrow"/>
          <w:lang w:val="en-GB"/>
        </w:rPr>
      </w:pPr>
    </w:p>
    <w:p w:rsidR="005328EC" w:rsidRPr="00D44B37" w:rsidRDefault="005328EC" w:rsidP="005328EC">
      <w:pPr>
        <w:pStyle w:val="NoSpacing"/>
        <w:rPr>
          <w:lang w:val="en-GB"/>
        </w:rPr>
      </w:pPr>
    </w:p>
    <w:p w:rsidR="00D44B37" w:rsidRPr="00D44B37" w:rsidRDefault="00D44B37" w:rsidP="00D44B37">
      <w:pPr>
        <w:pStyle w:val="NoSpacing"/>
        <w:rPr>
          <w:lang w:val="en-GB"/>
        </w:rPr>
      </w:pPr>
    </w:p>
    <w:p w:rsidR="00D44B37" w:rsidRPr="00D44B37" w:rsidRDefault="00D44B37" w:rsidP="00D44B37">
      <w:pPr>
        <w:pStyle w:val="NoSpacing"/>
        <w:rPr>
          <w:lang w:val="en-GB"/>
        </w:rPr>
      </w:pPr>
    </w:p>
    <w:p w:rsidR="00D44B37" w:rsidRPr="003E2B4C" w:rsidRDefault="00D44B37" w:rsidP="001E45F8">
      <w:pPr>
        <w:pStyle w:val="NoSpacing"/>
        <w:rPr>
          <w:lang w:val="en-GB"/>
        </w:rPr>
      </w:pPr>
    </w:p>
    <w:p w:rsidR="003E2B4C" w:rsidRPr="003E2B4C" w:rsidRDefault="003E2B4C" w:rsidP="003E2B4C">
      <w:pPr>
        <w:pStyle w:val="NoSpacing"/>
        <w:rPr>
          <w:lang w:val="en-US"/>
        </w:rPr>
      </w:pPr>
    </w:p>
    <w:p w:rsidR="003E2B4C" w:rsidRPr="003E2B4C" w:rsidRDefault="003E2B4C" w:rsidP="003E2B4C">
      <w:pPr>
        <w:pStyle w:val="NoSpacing"/>
        <w:rPr>
          <w:lang w:val="en-GB"/>
        </w:rPr>
      </w:pPr>
    </w:p>
    <w:p w:rsidR="003E2B4C" w:rsidRDefault="003E2B4C" w:rsidP="003E2B4C">
      <w:pPr>
        <w:pStyle w:val="NoSpacing"/>
      </w:pPr>
    </w:p>
    <w:p w:rsidR="003E2B4C" w:rsidRDefault="003E2B4C" w:rsidP="003E2B4C">
      <w:pPr>
        <w:pStyle w:val="NoSpacing"/>
      </w:pPr>
    </w:p>
    <w:sectPr w:rsidR="003E2B4C" w:rsidSect="003E2B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5EDC"/>
    <w:multiLevelType w:val="hybridMultilevel"/>
    <w:tmpl w:val="D680733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7D06A3B"/>
    <w:multiLevelType w:val="hybridMultilevel"/>
    <w:tmpl w:val="27960428"/>
    <w:lvl w:ilvl="0" w:tplc="0409000F">
      <w:start w:val="1"/>
      <w:numFmt w:val="decimal"/>
      <w:lvlText w:val="%1."/>
      <w:lvlJc w:val="left"/>
      <w:pPr>
        <w:tabs>
          <w:tab w:val="num" w:pos="720"/>
        </w:tabs>
        <w:ind w:left="720" w:hanging="360"/>
      </w:pPr>
    </w:lvl>
    <w:lvl w:ilvl="1" w:tplc="435C76EA">
      <w:start w:val="1"/>
      <w:numFmt w:val="bullet"/>
      <w:lvlText w:val=""/>
      <w:lvlJc w:val="left"/>
      <w:pPr>
        <w:tabs>
          <w:tab w:val="num" w:pos="1307"/>
        </w:tabs>
        <w:ind w:left="1080" w:firstLine="0"/>
      </w:pPr>
      <w:rPr>
        <w:rFonts w:ascii="Symbol" w:hAnsi="Symbol" w:hint="default"/>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C82D04"/>
    <w:multiLevelType w:val="hybridMultilevel"/>
    <w:tmpl w:val="6400D01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78C1148"/>
    <w:multiLevelType w:val="hybridMultilevel"/>
    <w:tmpl w:val="48BCC1D4"/>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1FE11FAC"/>
    <w:multiLevelType w:val="hybridMultilevel"/>
    <w:tmpl w:val="99D0458E"/>
    <w:lvl w:ilvl="0" w:tplc="A5D2D84A">
      <w:start w:val="1"/>
      <w:numFmt w:val="bullet"/>
      <w:lvlText w:val=""/>
      <w:lvlJc w:val="left"/>
      <w:pPr>
        <w:tabs>
          <w:tab w:val="num" w:pos="720"/>
        </w:tabs>
        <w:ind w:left="720" w:hanging="360"/>
      </w:pPr>
      <w:rPr>
        <w:rFonts w:ascii="Wingdings" w:hAnsi="Wingdings" w:hint="default"/>
      </w:rPr>
    </w:lvl>
    <w:lvl w:ilvl="1" w:tplc="147087F4" w:tentative="1">
      <w:start w:val="1"/>
      <w:numFmt w:val="bullet"/>
      <w:lvlText w:val=""/>
      <w:lvlJc w:val="left"/>
      <w:pPr>
        <w:tabs>
          <w:tab w:val="num" w:pos="1440"/>
        </w:tabs>
        <w:ind w:left="1440" w:hanging="360"/>
      </w:pPr>
      <w:rPr>
        <w:rFonts w:ascii="Wingdings" w:hAnsi="Wingdings" w:hint="default"/>
      </w:rPr>
    </w:lvl>
    <w:lvl w:ilvl="2" w:tplc="0FE41EFA" w:tentative="1">
      <w:start w:val="1"/>
      <w:numFmt w:val="bullet"/>
      <w:lvlText w:val=""/>
      <w:lvlJc w:val="left"/>
      <w:pPr>
        <w:tabs>
          <w:tab w:val="num" w:pos="2160"/>
        </w:tabs>
        <w:ind w:left="2160" w:hanging="360"/>
      </w:pPr>
      <w:rPr>
        <w:rFonts w:ascii="Wingdings" w:hAnsi="Wingdings" w:hint="default"/>
      </w:rPr>
    </w:lvl>
    <w:lvl w:ilvl="3" w:tplc="A6A0CB98" w:tentative="1">
      <w:start w:val="1"/>
      <w:numFmt w:val="bullet"/>
      <w:lvlText w:val=""/>
      <w:lvlJc w:val="left"/>
      <w:pPr>
        <w:tabs>
          <w:tab w:val="num" w:pos="2880"/>
        </w:tabs>
        <w:ind w:left="2880" w:hanging="360"/>
      </w:pPr>
      <w:rPr>
        <w:rFonts w:ascii="Wingdings" w:hAnsi="Wingdings" w:hint="default"/>
      </w:rPr>
    </w:lvl>
    <w:lvl w:ilvl="4" w:tplc="1F12473E" w:tentative="1">
      <w:start w:val="1"/>
      <w:numFmt w:val="bullet"/>
      <w:lvlText w:val=""/>
      <w:lvlJc w:val="left"/>
      <w:pPr>
        <w:tabs>
          <w:tab w:val="num" w:pos="3600"/>
        </w:tabs>
        <w:ind w:left="3600" w:hanging="360"/>
      </w:pPr>
      <w:rPr>
        <w:rFonts w:ascii="Wingdings" w:hAnsi="Wingdings" w:hint="default"/>
      </w:rPr>
    </w:lvl>
    <w:lvl w:ilvl="5" w:tplc="74C06C46" w:tentative="1">
      <w:start w:val="1"/>
      <w:numFmt w:val="bullet"/>
      <w:lvlText w:val=""/>
      <w:lvlJc w:val="left"/>
      <w:pPr>
        <w:tabs>
          <w:tab w:val="num" w:pos="4320"/>
        </w:tabs>
        <w:ind w:left="4320" w:hanging="360"/>
      </w:pPr>
      <w:rPr>
        <w:rFonts w:ascii="Wingdings" w:hAnsi="Wingdings" w:hint="default"/>
      </w:rPr>
    </w:lvl>
    <w:lvl w:ilvl="6" w:tplc="462A3A5E" w:tentative="1">
      <w:start w:val="1"/>
      <w:numFmt w:val="bullet"/>
      <w:lvlText w:val=""/>
      <w:lvlJc w:val="left"/>
      <w:pPr>
        <w:tabs>
          <w:tab w:val="num" w:pos="5040"/>
        </w:tabs>
        <w:ind w:left="5040" w:hanging="360"/>
      </w:pPr>
      <w:rPr>
        <w:rFonts w:ascii="Wingdings" w:hAnsi="Wingdings" w:hint="default"/>
      </w:rPr>
    </w:lvl>
    <w:lvl w:ilvl="7" w:tplc="AA121436" w:tentative="1">
      <w:start w:val="1"/>
      <w:numFmt w:val="bullet"/>
      <w:lvlText w:val=""/>
      <w:lvlJc w:val="left"/>
      <w:pPr>
        <w:tabs>
          <w:tab w:val="num" w:pos="5760"/>
        </w:tabs>
        <w:ind w:left="5760" w:hanging="360"/>
      </w:pPr>
      <w:rPr>
        <w:rFonts w:ascii="Wingdings" w:hAnsi="Wingdings" w:hint="default"/>
      </w:rPr>
    </w:lvl>
    <w:lvl w:ilvl="8" w:tplc="D144B830" w:tentative="1">
      <w:start w:val="1"/>
      <w:numFmt w:val="bullet"/>
      <w:lvlText w:val=""/>
      <w:lvlJc w:val="left"/>
      <w:pPr>
        <w:tabs>
          <w:tab w:val="num" w:pos="6480"/>
        </w:tabs>
        <w:ind w:left="6480" w:hanging="360"/>
      </w:pPr>
      <w:rPr>
        <w:rFonts w:ascii="Wingdings" w:hAnsi="Wingdings" w:hint="default"/>
      </w:rPr>
    </w:lvl>
  </w:abstractNum>
  <w:abstractNum w:abstractNumId="5">
    <w:nsid w:val="24CB4114"/>
    <w:multiLevelType w:val="hybridMultilevel"/>
    <w:tmpl w:val="D4C8BDA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5E50C09"/>
    <w:multiLevelType w:val="hybridMultilevel"/>
    <w:tmpl w:val="D4F07D1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nsid w:val="296A7A44"/>
    <w:multiLevelType w:val="hybridMultilevel"/>
    <w:tmpl w:val="985CA7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E5831F9"/>
    <w:multiLevelType w:val="hybridMultilevel"/>
    <w:tmpl w:val="3DAA0A7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FD66FE6"/>
    <w:multiLevelType w:val="hybridMultilevel"/>
    <w:tmpl w:val="4E7AFCE4"/>
    <w:lvl w:ilvl="0" w:tplc="0409000F">
      <w:start w:val="1"/>
      <w:numFmt w:val="decimal"/>
      <w:lvlText w:val="%1."/>
      <w:lvlJc w:val="left"/>
      <w:pPr>
        <w:tabs>
          <w:tab w:val="num" w:pos="720"/>
        </w:tabs>
        <w:ind w:left="720" w:hanging="360"/>
      </w:pPr>
    </w:lvl>
    <w:lvl w:ilvl="1" w:tplc="6526CD3C">
      <w:start w:val="1"/>
      <w:numFmt w:val="bullet"/>
      <w:lvlText w:val=""/>
      <w:lvlJc w:val="left"/>
      <w:pPr>
        <w:tabs>
          <w:tab w:val="num" w:pos="227"/>
        </w:tabs>
        <w:ind w:left="0" w:firstLine="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B236E9"/>
    <w:multiLevelType w:val="hybridMultilevel"/>
    <w:tmpl w:val="9D3EC86A"/>
    <w:lvl w:ilvl="0" w:tplc="6526CD3C">
      <w:start w:val="1"/>
      <w:numFmt w:val="bullet"/>
      <w:lvlText w:val=""/>
      <w:lvlJc w:val="left"/>
      <w:pPr>
        <w:tabs>
          <w:tab w:val="num" w:pos="227"/>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0E077D"/>
    <w:multiLevelType w:val="hybridMultilevel"/>
    <w:tmpl w:val="B652E078"/>
    <w:lvl w:ilvl="0" w:tplc="6526CD3C">
      <w:start w:val="1"/>
      <w:numFmt w:val="bullet"/>
      <w:lvlText w:val=""/>
      <w:lvlJc w:val="left"/>
      <w:pPr>
        <w:tabs>
          <w:tab w:val="num" w:pos="227"/>
        </w:tabs>
        <w:ind w:left="0" w:firstLine="0"/>
      </w:pPr>
      <w:rPr>
        <w:rFonts w:ascii="Symbol" w:hAnsi="Symbol" w:hint="default"/>
        <w:color w:val="auto"/>
      </w:rPr>
    </w:lvl>
    <w:lvl w:ilvl="1" w:tplc="144A9886">
      <w:start w:val="1"/>
      <w:numFmt w:val="bullet"/>
      <w:lvlText w:val="-"/>
      <w:lvlJc w:val="left"/>
      <w:pPr>
        <w:tabs>
          <w:tab w:val="num" w:pos="454"/>
        </w:tabs>
        <w:ind w:left="0" w:firstLine="170"/>
      </w:pPr>
      <w:rPr>
        <w:rFonts w:ascii="Times New Roman" w:eastAsia="Times New Roman" w:hAnsi="Times New Roman"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526E4C"/>
    <w:multiLevelType w:val="hybridMultilevel"/>
    <w:tmpl w:val="66D0C5DA"/>
    <w:lvl w:ilvl="0" w:tplc="435C76EA">
      <w:start w:val="1"/>
      <w:numFmt w:val="bullet"/>
      <w:lvlText w:val=""/>
      <w:lvlJc w:val="left"/>
      <w:pPr>
        <w:tabs>
          <w:tab w:val="num" w:pos="227"/>
        </w:tabs>
        <w:ind w:left="0" w:firstLine="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416331"/>
    <w:multiLevelType w:val="hybridMultilevel"/>
    <w:tmpl w:val="4EAA5296"/>
    <w:lvl w:ilvl="0" w:tplc="18090001">
      <w:start w:val="1"/>
      <w:numFmt w:val="bullet"/>
      <w:lvlText w:val=""/>
      <w:lvlJc w:val="left"/>
      <w:pPr>
        <w:ind w:left="1080" w:hanging="360"/>
      </w:pPr>
      <w:rPr>
        <w:rFonts w:ascii="Symbol" w:hAnsi="Symbo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nsid w:val="43816BD7"/>
    <w:multiLevelType w:val="hybridMultilevel"/>
    <w:tmpl w:val="D5DCE364"/>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nsid w:val="457E3981"/>
    <w:multiLevelType w:val="hybridMultilevel"/>
    <w:tmpl w:val="7002968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C773E77"/>
    <w:multiLevelType w:val="hybridMultilevel"/>
    <w:tmpl w:val="1A3600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83655B4"/>
    <w:multiLevelType w:val="hybridMultilevel"/>
    <w:tmpl w:val="9190E8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DC10681"/>
    <w:multiLevelType w:val="hybridMultilevel"/>
    <w:tmpl w:val="42807CAA"/>
    <w:lvl w:ilvl="0" w:tplc="FA1CB3AC">
      <w:start w:val="1"/>
      <w:numFmt w:val="bullet"/>
      <w:lvlText w:val=""/>
      <w:lvlJc w:val="left"/>
      <w:pPr>
        <w:tabs>
          <w:tab w:val="num" w:pos="720"/>
        </w:tabs>
        <w:ind w:left="720" w:hanging="360"/>
      </w:pPr>
      <w:rPr>
        <w:rFonts w:ascii="Wingdings" w:hAnsi="Wingdings" w:hint="default"/>
      </w:rPr>
    </w:lvl>
    <w:lvl w:ilvl="1" w:tplc="3F226D78" w:tentative="1">
      <w:start w:val="1"/>
      <w:numFmt w:val="bullet"/>
      <w:lvlText w:val=""/>
      <w:lvlJc w:val="left"/>
      <w:pPr>
        <w:tabs>
          <w:tab w:val="num" w:pos="1440"/>
        </w:tabs>
        <w:ind w:left="1440" w:hanging="360"/>
      </w:pPr>
      <w:rPr>
        <w:rFonts w:ascii="Wingdings" w:hAnsi="Wingdings" w:hint="default"/>
      </w:rPr>
    </w:lvl>
    <w:lvl w:ilvl="2" w:tplc="159A2144" w:tentative="1">
      <w:start w:val="1"/>
      <w:numFmt w:val="bullet"/>
      <w:lvlText w:val=""/>
      <w:lvlJc w:val="left"/>
      <w:pPr>
        <w:tabs>
          <w:tab w:val="num" w:pos="2160"/>
        </w:tabs>
        <w:ind w:left="2160" w:hanging="360"/>
      </w:pPr>
      <w:rPr>
        <w:rFonts w:ascii="Wingdings" w:hAnsi="Wingdings" w:hint="default"/>
      </w:rPr>
    </w:lvl>
    <w:lvl w:ilvl="3" w:tplc="8E000FB2" w:tentative="1">
      <w:start w:val="1"/>
      <w:numFmt w:val="bullet"/>
      <w:lvlText w:val=""/>
      <w:lvlJc w:val="left"/>
      <w:pPr>
        <w:tabs>
          <w:tab w:val="num" w:pos="2880"/>
        </w:tabs>
        <w:ind w:left="2880" w:hanging="360"/>
      </w:pPr>
      <w:rPr>
        <w:rFonts w:ascii="Wingdings" w:hAnsi="Wingdings" w:hint="default"/>
      </w:rPr>
    </w:lvl>
    <w:lvl w:ilvl="4" w:tplc="8EA6178E" w:tentative="1">
      <w:start w:val="1"/>
      <w:numFmt w:val="bullet"/>
      <w:lvlText w:val=""/>
      <w:lvlJc w:val="left"/>
      <w:pPr>
        <w:tabs>
          <w:tab w:val="num" w:pos="3600"/>
        </w:tabs>
        <w:ind w:left="3600" w:hanging="360"/>
      </w:pPr>
      <w:rPr>
        <w:rFonts w:ascii="Wingdings" w:hAnsi="Wingdings" w:hint="default"/>
      </w:rPr>
    </w:lvl>
    <w:lvl w:ilvl="5" w:tplc="10BC5504" w:tentative="1">
      <w:start w:val="1"/>
      <w:numFmt w:val="bullet"/>
      <w:lvlText w:val=""/>
      <w:lvlJc w:val="left"/>
      <w:pPr>
        <w:tabs>
          <w:tab w:val="num" w:pos="4320"/>
        </w:tabs>
        <w:ind w:left="4320" w:hanging="360"/>
      </w:pPr>
      <w:rPr>
        <w:rFonts w:ascii="Wingdings" w:hAnsi="Wingdings" w:hint="default"/>
      </w:rPr>
    </w:lvl>
    <w:lvl w:ilvl="6" w:tplc="ED707660" w:tentative="1">
      <w:start w:val="1"/>
      <w:numFmt w:val="bullet"/>
      <w:lvlText w:val=""/>
      <w:lvlJc w:val="left"/>
      <w:pPr>
        <w:tabs>
          <w:tab w:val="num" w:pos="5040"/>
        </w:tabs>
        <w:ind w:left="5040" w:hanging="360"/>
      </w:pPr>
      <w:rPr>
        <w:rFonts w:ascii="Wingdings" w:hAnsi="Wingdings" w:hint="default"/>
      </w:rPr>
    </w:lvl>
    <w:lvl w:ilvl="7" w:tplc="B49EA596" w:tentative="1">
      <w:start w:val="1"/>
      <w:numFmt w:val="bullet"/>
      <w:lvlText w:val=""/>
      <w:lvlJc w:val="left"/>
      <w:pPr>
        <w:tabs>
          <w:tab w:val="num" w:pos="5760"/>
        </w:tabs>
        <w:ind w:left="5760" w:hanging="360"/>
      </w:pPr>
      <w:rPr>
        <w:rFonts w:ascii="Wingdings" w:hAnsi="Wingdings" w:hint="default"/>
      </w:rPr>
    </w:lvl>
    <w:lvl w:ilvl="8" w:tplc="E61E9260" w:tentative="1">
      <w:start w:val="1"/>
      <w:numFmt w:val="bullet"/>
      <w:lvlText w:val=""/>
      <w:lvlJc w:val="left"/>
      <w:pPr>
        <w:tabs>
          <w:tab w:val="num" w:pos="6480"/>
        </w:tabs>
        <w:ind w:left="6480" w:hanging="360"/>
      </w:pPr>
      <w:rPr>
        <w:rFonts w:ascii="Wingdings" w:hAnsi="Wingdings" w:hint="default"/>
      </w:rPr>
    </w:lvl>
  </w:abstractNum>
  <w:abstractNum w:abstractNumId="19">
    <w:nsid w:val="64C06D37"/>
    <w:multiLevelType w:val="hybridMultilevel"/>
    <w:tmpl w:val="3B8498DE"/>
    <w:lvl w:ilvl="0" w:tplc="435C76EA">
      <w:start w:val="1"/>
      <w:numFmt w:val="bullet"/>
      <w:lvlText w:val=""/>
      <w:lvlJc w:val="left"/>
      <w:pPr>
        <w:tabs>
          <w:tab w:val="num" w:pos="227"/>
        </w:tabs>
        <w:ind w:left="0" w:firstLine="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7D35CDF"/>
    <w:multiLevelType w:val="hybridMultilevel"/>
    <w:tmpl w:val="660AFBA2"/>
    <w:lvl w:ilvl="0" w:tplc="FAE8299C">
      <w:start w:val="1"/>
      <w:numFmt w:val="bullet"/>
      <w:lvlText w:val=""/>
      <w:lvlJc w:val="left"/>
      <w:pPr>
        <w:tabs>
          <w:tab w:val="num" w:pos="720"/>
        </w:tabs>
        <w:ind w:left="720" w:hanging="360"/>
      </w:pPr>
      <w:rPr>
        <w:rFonts w:ascii="Wingdings" w:hAnsi="Wingdings" w:hint="default"/>
      </w:rPr>
    </w:lvl>
    <w:lvl w:ilvl="1" w:tplc="AA5CFC0E" w:tentative="1">
      <w:start w:val="1"/>
      <w:numFmt w:val="bullet"/>
      <w:lvlText w:val=""/>
      <w:lvlJc w:val="left"/>
      <w:pPr>
        <w:tabs>
          <w:tab w:val="num" w:pos="1440"/>
        </w:tabs>
        <w:ind w:left="1440" w:hanging="360"/>
      </w:pPr>
      <w:rPr>
        <w:rFonts w:ascii="Wingdings" w:hAnsi="Wingdings" w:hint="default"/>
      </w:rPr>
    </w:lvl>
    <w:lvl w:ilvl="2" w:tplc="362CBB6A" w:tentative="1">
      <w:start w:val="1"/>
      <w:numFmt w:val="bullet"/>
      <w:lvlText w:val=""/>
      <w:lvlJc w:val="left"/>
      <w:pPr>
        <w:tabs>
          <w:tab w:val="num" w:pos="2160"/>
        </w:tabs>
        <w:ind w:left="2160" w:hanging="360"/>
      </w:pPr>
      <w:rPr>
        <w:rFonts w:ascii="Wingdings" w:hAnsi="Wingdings" w:hint="default"/>
      </w:rPr>
    </w:lvl>
    <w:lvl w:ilvl="3" w:tplc="8532678E" w:tentative="1">
      <w:start w:val="1"/>
      <w:numFmt w:val="bullet"/>
      <w:lvlText w:val=""/>
      <w:lvlJc w:val="left"/>
      <w:pPr>
        <w:tabs>
          <w:tab w:val="num" w:pos="2880"/>
        </w:tabs>
        <w:ind w:left="2880" w:hanging="360"/>
      </w:pPr>
      <w:rPr>
        <w:rFonts w:ascii="Wingdings" w:hAnsi="Wingdings" w:hint="default"/>
      </w:rPr>
    </w:lvl>
    <w:lvl w:ilvl="4" w:tplc="2DE4D1A2" w:tentative="1">
      <w:start w:val="1"/>
      <w:numFmt w:val="bullet"/>
      <w:lvlText w:val=""/>
      <w:lvlJc w:val="left"/>
      <w:pPr>
        <w:tabs>
          <w:tab w:val="num" w:pos="3600"/>
        </w:tabs>
        <w:ind w:left="3600" w:hanging="360"/>
      </w:pPr>
      <w:rPr>
        <w:rFonts w:ascii="Wingdings" w:hAnsi="Wingdings" w:hint="default"/>
      </w:rPr>
    </w:lvl>
    <w:lvl w:ilvl="5" w:tplc="AA3EA244" w:tentative="1">
      <w:start w:val="1"/>
      <w:numFmt w:val="bullet"/>
      <w:lvlText w:val=""/>
      <w:lvlJc w:val="left"/>
      <w:pPr>
        <w:tabs>
          <w:tab w:val="num" w:pos="4320"/>
        </w:tabs>
        <w:ind w:left="4320" w:hanging="360"/>
      </w:pPr>
      <w:rPr>
        <w:rFonts w:ascii="Wingdings" w:hAnsi="Wingdings" w:hint="default"/>
      </w:rPr>
    </w:lvl>
    <w:lvl w:ilvl="6" w:tplc="BD24C524" w:tentative="1">
      <w:start w:val="1"/>
      <w:numFmt w:val="bullet"/>
      <w:lvlText w:val=""/>
      <w:lvlJc w:val="left"/>
      <w:pPr>
        <w:tabs>
          <w:tab w:val="num" w:pos="5040"/>
        </w:tabs>
        <w:ind w:left="5040" w:hanging="360"/>
      </w:pPr>
      <w:rPr>
        <w:rFonts w:ascii="Wingdings" w:hAnsi="Wingdings" w:hint="default"/>
      </w:rPr>
    </w:lvl>
    <w:lvl w:ilvl="7" w:tplc="A88ED704" w:tentative="1">
      <w:start w:val="1"/>
      <w:numFmt w:val="bullet"/>
      <w:lvlText w:val=""/>
      <w:lvlJc w:val="left"/>
      <w:pPr>
        <w:tabs>
          <w:tab w:val="num" w:pos="5760"/>
        </w:tabs>
        <w:ind w:left="5760" w:hanging="360"/>
      </w:pPr>
      <w:rPr>
        <w:rFonts w:ascii="Wingdings" w:hAnsi="Wingdings" w:hint="default"/>
      </w:rPr>
    </w:lvl>
    <w:lvl w:ilvl="8" w:tplc="75A0F434" w:tentative="1">
      <w:start w:val="1"/>
      <w:numFmt w:val="bullet"/>
      <w:lvlText w:val=""/>
      <w:lvlJc w:val="left"/>
      <w:pPr>
        <w:tabs>
          <w:tab w:val="num" w:pos="6480"/>
        </w:tabs>
        <w:ind w:left="6480" w:hanging="360"/>
      </w:pPr>
      <w:rPr>
        <w:rFonts w:ascii="Wingdings" w:hAnsi="Wingdings" w:hint="default"/>
      </w:rPr>
    </w:lvl>
  </w:abstractNum>
  <w:abstractNum w:abstractNumId="21">
    <w:nsid w:val="7D3C4712"/>
    <w:multiLevelType w:val="hybridMultilevel"/>
    <w:tmpl w:val="8B165F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8"/>
  </w:num>
  <w:num w:numId="4">
    <w:abstractNumId w:val="20"/>
  </w:num>
  <w:num w:numId="5">
    <w:abstractNumId w:val="14"/>
  </w:num>
  <w:num w:numId="6">
    <w:abstractNumId w:val="13"/>
  </w:num>
  <w:num w:numId="7">
    <w:abstractNumId w:val="6"/>
  </w:num>
  <w:num w:numId="8">
    <w:abstractNumId w:val="12"/>
  </w:num>
  <w:num w:numId="9">
    <w:abstractNumId w:val="19"/>
  </w:num>
  <w:num w:numId="10">
    <w:abstractNumId w:val="1"/>
  </w:num>
  <w:num w:numId="11">
    <w:abstractNumId w:val="9"/>
  </w:num>
  <w:num w:numId="12">
    <w:abstractNumId w:val="3"/>
  </w:num>
  <w:num w:numId="13">
    <w:abstractNumId w:val="5"/>
  </w:num>
  <w:num w:numId="14">
    <w:abstractNumId w:val="21"/>
  </w:num>
  <w:num w:numId="15">
    <w:abstractNumId w:val="7"/>
  </w:num>
  <w:num w:numId="16">
    <w:abstractNumId w:val="11"/>
  </w:num>
  <w:num w:numId="17">
    <w:abstractNumId w:val="15"/>
  </w:num>
  <w:num w:numId="18">
    <w:abstractNumId w:val="10"/>
  </w:num>
  <w:num w:numId="19">
    <w:abstractNumId w:val="16"/>
  </w:num>
  <w:num w:numId="20">
    <w:abstractNumId w:val="8"/>
  </w:num>
  <w:num w:numId="21">
    <w:abstractNumId w:val="1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B4C"/>
    <w:rsid w:val="0012517A"/>
    <w:rsid w:val="001E45F8"/>
    <w:rsid w:val="003E2B4C"/>
    <w:rsid w:val="005328EC"/>
    <w:rsid w:val="005F2D66"/>
    <w:rsid w:val="00814C06"/>
    <w:rsid w:val="00881EA5"/>
    <w:rsid w:val="009372D2"/>
    <w:rsid w:val="00942ACD"/>
    <w:rsid w:val="00D44B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2B4C"/>
    <w:pPr>
      <w:spacing w:after="0" w:line="240" w:lineRule="auto"/>
    </w:pPr>
  </w:style>
  <w:style w:type="table" w:styleId="TableGrid">
    <w:name w:val="Table Grid"/>
    <w:basedOn w:val="TableNormal"/>
    <w:uiPriority w:val="59"/>
    <w:rsid w:val="00125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2B4C"/>
    <w:pPr>
      <w:spacing w:after="0" w:line="240" w:lineRule="auto"/>
    </w:pPr>
  </w:style>
  <w:style w:type="table" w:styleId="TableGrid">
    <w:name w:val="Table Grid"/>
    <w:basedOn w:val="TableNormal"/>
    <w:uiPriority w:val="59"/>
    <w:rsid w:val="00125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CBC Carnew</Company>
  <LinksUpToDate>false</LinksUpToDate>
  <CharactersWithSpaces>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2</cp:revision>
  <dcterms:created xsi:type="dcterms:W3CDTF">2013-03-21T14:22:00Z</dcterms:created>
  <dcterms:modified xsi:type="dcterms:W3CDTF">2013-03-21T14:22:00Z</dcterms:modified>
</cp:coreProperties>
</file>