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4820"/>
        <w:gridCol w:w="3685"/>
      </w:tblGrid>
      <w:tr w:rsidR="007245BC" w:rsidRPr="005275E0" w:rsidTr="007245BC">
        <w:trPr>
          <w:trHeight w:val="416"/>
        </w:trPr>
        <w:tc>
          <w:tcPr>
            <w:tcW w:w="1668" w:type="dxa"/>
          </w:tcPr>
          <w:p w:rsidR="007245BC" w:rsidRPr="005275E0" w:rsidRDefault="007245BC" w:rsidP="00D200EF">
            <w:pPr>
              <w:rPr>
                <w:b/>
                <w:u w:val="single"/>
              </w:rPr>
            </w:pPr>
            <w:r w:rsidRPr="005275E0">
              <w:rPr>
                <w:b/>
                <w:u w:val="single"/>
              </w:rPr>
              <w:t>Topic &amp; Dates</w:t>
            </w:r>
          </w:p>
        </w:tc>
        <w:tc>
          <w:tcPr>
            <w:tcW w:w="4677" w:type="dxa"/>
          </w:tcPr>
          <w:p w:rsidR="007245BC" w:rsidRPr="005275E0" w:rsidRDefault="007245BC" w:rsidP="00D200EF">
            <w:pPr>
              <w:rPr>
                <w:b/>
                <w:u w:val="single"/>
              </w:rPr>
            </w:pPr>
            <w:r w:rsidRPr="005275E0">
              <w:rPr>
                <w:b/>
                <w:u w:val="single"/>
              </w:rPr>
              <w:t>Learning Outcomes</w:t>
            </w:r>
          </w:p>
        </w:tc>
        <w:tc>
          <w:tcPr>
            <w:tcW w:w="4820" w:type="dxa"/>
          </w:tcPr>
          <w:p w:rsidR="007245BC" w:rsidRDefault="007245BC" w:rsidP="00D200EF">
            <w:pPr>
              <w:rPr>
                <w:b/>
                <w:u w:val="single"/>
              </w:rPr>
            </w:pPr>
            <w:r w:rsidRPr="005275E0">
              <w:rPr>
                <w:b/>
                <w:u w:val="single"/>
              </w:rPr>
              <w:t>Learning Methodologies and Resources</w:t>
            </w:r>
          </w:p>
          <w:p w:rsidR="007245BC" w:rsidRPr="005275E0" w:rsidRDefault="007245BC" w:rsidP="00D200EF">
            <w:pPr>
              <w:rPr>
                <w:b/>
                <w:u w:val="single"/>
              </w:rPr>
            </w:pPr>
          </w:p>
        </w:tc>
        <w:tc>
          <w:tcPr>
            <w:tcW w:w="3685" w:type="dxa"/>
          </w:tcPr>
          <w:p w:rsidR="007245BC" w:rsidRPr="005275E0" w:rsidRDefault="007245BC" w:rsidP="00D200EF">
            <w:pPr>
              <w:rPr>
                <w:b/>
                <w:u w:val="single"/>
              </w:rPr>
            </w:pPr>
            <w:r w:rsidRPr="005275E0">
              <w:rPr>
                <w:b/>
                <w:u w:val="single"/>
              </w:rPr>
              <w:t>Homework &amp; Assessment</w:t>
            </w:r>
          </w:p>
        </w:tc>
      </w:tr>
      <w:tr w:rsidR="007245BC" w:rsidRPr="00840F1B" w:rsidTr="00D200EF">
        <w:tc>
          <w:tcPr>
            <w:tcW w:w="1668" w:type="dxa"/>
          </w:tcPr>
          <w:p w:rsidR="007245BC" w:rsidRPr="008E0C56" w:rsidRDefault="007245BC" w:rsidP="00D200EF">
            <w:pPr>
              <w:rPr>
                <w:b/>
              </w:rPr>
            </w:pPr>
            <w:r w:rsidRPr="008E0C56">
              <w:rPr>
                <w:b/>
              </w:rPr>
              <w:t>Unit 1:</w:t>
            </w:r>
          </w:p>
          <w:p w:rsidR="007245BC" w:rsidRPr="008E0C56" w:rsidRDefault="007245BC" w:rsidP="00D200EF">
            <w:pPr>
              <w:rPr>
                <w:b/>
              </w:rPr>
            </w:pPr>
            <w:r w:rsidRPr="008E0C56">
              <w:rPr>
                <w:b/>
              </w:rPr>
              <w:t>People in Business</w:t>
            </w:r>
          </w:p>
          <w:p w:rsidR="007245BC" w:rsidRDefault="007245BC" w:rsidP="00D200EF"/>
          <w:p w:rsidR="007245BC" w:rsidRDefault="007245BC" w:rsidP="007245BC">
            <w:pPr>
              <w:pStyle w:val="ListParagraph"/>
              <w:numPr>
                <w:ilvl w:val="0"/>
                <w:numId w:val="9"/>
              </w:numPr>
            </w:pPr>
            <w:r>
              <w:t>People in Business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9"/>
              </w:numPr>
            </w:pPr>
            <w:r w:rsidRPr="002B6EFD">
              <w:t>Consumer Conflict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9"/>
              </w:numPr>
            </w:pPr>
            <w:r>
              <w:t>Industrial Relations Conflict</w:t>
            </w:r>
          </w:p>
          <w:p w:rsidR="007245BC" w:rsidRDefault="007245BC" w:rsidP="00D200EF"/>
          <w:p w:rsidR="007245BC" w:rsidRPr="00146332" w:rsidRDefault="007245BC" w:rsidP="00D200EF"/>
        </w:tc>
        <w:tc>
          <w:tcPr>
            <w:tcW w:w="4677" w:type="dxa"/>
          </w:tcPr>
          <w:p w:rsidR="007245BC" w:rsidRDefault="007245BC" w:rsidP="007245BC">
            <w:pPr>
              <w:pStyle w:val="ListParagraph"/>
              <w:numPr>
                <w:ilvl w:val="0"/>
                <w:numId w:val="1"/>
              </w:numPr>
            </w:pPr>
            <w:r w:rsidRPr="00005A41">
              <w:t>To identify the main stakeholders involved in the Business Environment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1"/>
              </w:numPr>
            </w:pPr>
            <w:r>
              <w:t>To describe the Different relationships that exist between these stakeholders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1"/>
              </w:numPr>
            </w:pPr>
            <w:r>
              <w:t>To explain the 8 elements of a contract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1"/>
              </w:numPr>
            </w:pPr>
            <w:r>
              <w:t>To describe how a contract may be terminated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1"/>
              </w:numPr>
            </w:pPr>
            <w:r>
              <w:t>To describe the Remedies available for Breach of Contract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1"/>
              </w:numPr>
            </w:pPr>
            <w:r>
              <w:t>To identify causes of consumer conflict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1"/>
              </w:numPr>
            </w:pPr>
            <w:r>
              <w:t>To distinguish between legislative and non-legislative means of resolving conflict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1"/>
              </w:numPr>
            </w:pPr>
            <w:r>
              <w:t>To describe and evaluate the main Provisions of The Sale of Goods and Supply of Services Act 1980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1"/>
              </w:numPr>
            </w:pPr>
            <w:r>
              <w:t>To describe and evaluate the main provisions of The Consumer Information Act 1978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1"/>
              </w:numPr>
            </w:pPr>
            <w:r>
              <w:t>To evaluate the role played by the National Consumer Agency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1"/>
              </w:numPr>
            </w:pPr>
            <w:r>
              <w:t>To Evaluate the role played by the Small Claims Court and the Ombudsman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1"/>
              </w:numPr>
            </w:pPr>
            <w:r>
              <w:t>To identify the importance of good industrial relations in the workplace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1"/>
              </w:numPr>
            </w:pPr>
            <w:r>
              <w:t>To identify the causes of poor industrial relations in the workplace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1"/>
              </w:numPr>
            </w:pPr>
            <w:r>
              <w:t>To distinguish between Legislative and non-legislative methods of resolving industrial conflict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5"/>
              </w:numPr>
            </w:pPr>
            <w:r>
              <w:t>To evaluate the main provisions of and role played by: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6"/>
              </w:numPr>
            </w:pPr>
            <w:r>
              <w:t>The Industrial relations Act 1990,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6"/>
              </w:numPr>
            </w:pPr>
            <w:r>
              <w:t>The Labour Relations Commission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6"/>
              </w:numPr>
            </w:pPr>
            <w:r>
              <w:t>The Labour Court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6"/>
              </w:numPr>
            </w:pPr>
            <w:r>
              <w:t>The Unfair Dismissals Act 1977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6"/>
              </w:numPr>
            </w:pPr>
            <w:r>
              <w:t>The Employment Equality Act 1998</w:t>
            </w:r>
          </w:p>
          <w:p w:rsidR="007245BC" w:rsidRPr="00005A41" w:rsidRDefault="007245BC" w:rsidP="00D200EF">
            <w:pPr>
              <w:pStyle w:val="ListParagraph"/>
              <w:numPr>
                <w:ilvl w:val="0"/>
                <w:numId w:val="6"/>
              </w:numPr>
            </w:pPr>
            <w:r>
              <w:t>The Director of Equality Tribunal</w:t>
            </w:r>
            <w:bookmarkStart w:id="0" w:name="_GoBack"/>
            <w:bookmarkEnd w:id="0"/>
          </w:p>
        </w:tc>
        <w:tc>
          <w:tcPr>
            <w:tcW w:w="4820" w:type="dxa"/>
          </w:tcPr>
          <w:p w:rsidR="007245BC" w:rsidRDefault="007245BC" w:rsidP="007245BC">
            <w:pPr>
              <w:pStyle w:val="NoSpacing"/>
              <w:numPr>
                <w:ilvl w:val="0"/>
                <w:numId w:val="2"/>
              </w:numPr>
            </w:pPr>
            <w:r>
              <w:t>Teacher instruction</w:t>
            </w:r>
          </w:p>
          <w:p w:rsidR="007245BC" w:rsidRDefault="007245BC" w:rsidP="007245BC">
            <w:pPr>
              <w:pStyle w:val="NoSpacing"/>
              <w:numPr>
                <w:ilvl w:val="0"/>
                <w:numId w:val="2"/>
              </w:numPr>
            </w:pPr>
            <w:r>
              <w:t>Discussion and Brainstorming</w:t>
            </w:r>
          </w:p>
          <w:p w:rsidR="007245BC" w:rsidRDefault="007245BC" w:rsidP="007245BC">
            <w:pPr>
              <w:pStyle w:val="NoSpacing"/>
              <w:numPr>
                <w:ilvl w:val="0"/>
                <w:numId w:val="2"/>
              </w:numPr>
            </w:pPr>
            <w:r>
              <w:t>Evaluation of theory</w:t>
            </w:r>
          </w:p>
          <w:p w:rsidR="007245BC" w:rsidRDefault="007245BC" w:rsidP="007245BC">
            <w:pPr>
              <w:pStyle w:val="NoSpacing"/>
              <w:numPr>
                <w:ilvl w:val="0"/>
                <w:numId w:val="2"/>
              </w:numPr>
            </w:pPr>
            <w:r>
              <w:t>Illustration of theory with real life examples to reinforce learning</w:t>
            </w:r>
          </w:p>
          <w:p w:rsidR="007245BC" w:rsidRDefault="007245BC" w:rsidP="007245BC">
            <w:pPr>
              <w:pStyle w:val="NoSpacing"/>
              <w:numPr>
                <w:ilvl w:val="0"/>
                <w:numId w:val="2"/>
              </w:numPr>
            </w:pPr>
            <w:r>
              <w:t>Group work identification of Key Points – Mind maps</w:t>
            </w:r>
          </w:p>
          <w:p w:rsidR="007245BC" w:rsidRDefault="007245BC" w:rsidP="007245BC">
            <w:pPr>
              <w:pStyle w:val="NoSpacing"/>
              <w:numPr>
                <w:ilvl w:val="0"/>
                <w:numId w:val="2"/>
              </w:numPr>
            </w:pPr>
            <w:r>
              <w:t>Peer assessment of Homework</w:t>
            </w:r>
          </w:p>
          <w:p w:rsidR="007245BC" w:rsidRPr="00753143" w:rsidRDefault="007245BC" w:rsidP="007245BC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753143">
              <w:rPr>
                <w:b/>
              </w:rPr>
              <w:t>Use of Weebly as a Visual Learning Environment</w:t>
            </w:r>
            <w:r>
              <w:rPr>
                <w:b/>
              </w:rPr>
              <w:t>:</w:t>
            </w:r>
          </w:p>
          <w:p w:rsidR="007245BC" w:rsidRDefault="007245BC" w:rsidP="007245BC">
            <w:pPr>
              <w:pStyle w:val="NoSpacing"/>
              <w:numPr>
                <w:ilvl w:val="0"/>
                <w:numId w:val="2"/>
              </w:numPr>
            </w:pPr>
            <w:r>
              <w:t>Electronic Notes for note making</w:t>
            </w:r>
          </w:p>
          <w:p w:rsidR="007245BC" w:rsidRDefault="007245BC" w:rsidP="007245BC">
            <w:pPr>
              <w:pStyle w:val="NoSpacing"/>
              <w:numPr>
                <w:ilvl w:val="0"/>
                <w:numId w:val="2"/>
              </w:numPr>
            </w:pPr>
            <w:r>
              <w:t>Presentations</w:t>
            </w:r>
          </w:p>
          <w:p w:rsidR="007245BC" w:rsidRDefault="007245BC" w:rsidP="007245BC">
            <w:pPr>
              <w:pStyle w:val="NoSpacing"/>
              <w:numPr>
                <w:ilvl w:val="0"/>
                <w:numId w:val="2"/>
              </w:numPr>
            </w:pPr>
            <w:r>
              <w:t>YouTube</w:t>
            </w:r>
          </w:p>
          <w:p w:rsidR="007245BC" w:rsidRDefault="007245BC" w:rsidP="007245BC">
            <w:pPr>
              <w:pStyle w:val="NoSpacing"/>
              <w:numPr>
                <w:ilvl w:val="0"/>
                <w:numId w:val="2"/>
              </w:numPr>
            </w:pPr>
            <w:r>
              <w:t>Links To relevant websites such as</w:t>
            </w:r>
          </w:p>
          <w:p w:rsidR="007245BC" w:rsidRDefault="007245BC" w:rsidP="007245BC">
            <w:pPr>
              <w:pStyle w:val="NoSpacing"/>
              <w:numPr>
                <w:ilvl w:val="0"/>
                <w:numId w:val="4"/>
              </w:numPr>
            </w:pPr>
            <w:hyperlink r:id="rId6" w:history="1">
              <w:r w:rsidRPr="00AF0A81">
                <w:rPr>
                  <w:rStyle w:val="Hyperlink"/>
                </w:rPr>
                <w:t>www.consumerconnect.ie</w:t>
              </w:r>
            </w:hyperlink>
          </w:p>
          <w:p w:rsidR="007245BC" w:rsidRDefault="007245BC" w:rsidP="007245BC">
            <w:pPr>
              <w:pStyle w:val="NoSpacing"/>
              <w:numPr>
                <w:ilvl w:val="0"/>
                <w:numId w:val="4"/>
              </w:numPr>
            </w:pPr>
            <w:hyperlink r:id="rId7" w:history="1">
              <w:r w:rsidRPr="00AF0A81">
                <w:rPr>
                  <w:rStyle w:val="Hyperlink"/>
                </w:rPr>
                <w:t>www.citizensinformation.ie</w:t>
              </w:r>
            </w:hyperlink>
          </w:p>
          <w:p w:rsidR="007245BC" w:rsidRDefault="007245BC" w:rsidP="007245BC">
            <w:pPr>
              <w:pStyle w:val="NoSpacing"/>
              <w:numPr>
                <w:ilvl w:val="0"/>
                <w:numId w:val="4"/>
              </w:numPr>
            </w:pPr>
            <w:hyperlink r:id="rId8" w:history="1">
              <w:r w:rsidRPr="00C57722">
                <w:rPr>
                  <w:rStyle w:val="Hyperlink"/>
                  <w:rFonts w:cstheme="minorBidi"/>
                </w:rPr>
                <w:t>www.ibec.ie</w:t>
              </w:r>
            </w:hyperlink>
          </w:p>
          <w:p w:rsidR="007245BC" w:rsidRDefault="007245BC" w:rsidP="007245BC">
            <w:pPr>
              <w:pStyle w:val="NoSpacing"/>
              <w:numPr>
                <w:ilvl w:val="0"/>
                <w:numId w:val="4"/>
              </w:numPr>
            </w:pPr>
            <w:hyperlink r:id="rId9" w:history="1">
              <w:r w:rsidRPr="00C57722">
                <w:rPr>
                  <w:rStyle w:val="Hyperlink"/>
                  <w:rFonts w:cstheme="minorBidi"/>
                </w:rPr>
                <w:t>www.employmentrightsireland.com</w:t>
              </w:r>
            </w:hyperlink>
          </w:p>
          <w:p w:rsidR="007245BC" w:rsidRDefault="007245BC" w:rsidP="007245BC">
            <w:pPr>
              <w:pStyle w:val="NoSpacing"/>
              <w:numPr>
                <w:ilvl w:val="0"/>
                <w:numId w:val="4"/>
              </w:numPr>
            </w:pPr>
            <w:hyperlink r:id="rId10" w:history="1">
              <w:r w:rsidRPr="00C57722">
                <w:rPr>
                  <w:rStyle w:val="Hyperlink"/>
                  <w:rFonts w:cstheme="minorBidi"/>
                </w:rPr>
                <w:t>www.ictu.ie</w:t>
              </w:r>
            </w:hyperlink>
          </w:p>
          <w:p w:rsidR="007245BC" w:rsidRDefault="007245BC" w:rsidP="007245BC">
            <w:pPr>
              <w:pStyle w:val="NoSpacing"/>
              <w:numPr>
                <w:ilvl w:val="0"/>
                <w:numId w:val="4"/>
              </w:numPr>
            </w:pPr>
            <w:hyperlink r:id="rId11" w:history="1">
              <w:r w:rsidRPr="00C57722">
                <w:rPr>
                  <w:rStyle w:val="Hyperlink"/>
                  <w:rFonts w:cstheme="minorBidi"/>
                </w:rPr>
                <w:t>www.impact.ie</w:t>
              </w:r>
            </w:hyperlink>
          </w:p>
          <w:p w:rsidR="007245BC" w:rsidRDefault="007245BC" w:rsidP="00D200EF">
            <w:pPr>
              <w:pStyle w:val="NoSpacing"/>
            </w:pPr>
          </w:p>
          <w:p w:rsidR="007245BC" w:rsidRDefault="007245BC" w:rsidP="007245BC">
            <w:pPr>
              <w:pStyle w:val="NoSpacing"/>
              <w:numPr>
                <w:ilvl w:val="0"/>
                <w:numId w:val="3"/>
              </w:numPr>
            </w:pPr>
            <w:r>
              <w:t>Links to relevant media such as</w:t>
            </w:r>
          </w:p>
          <w:p w:rsidR="007245BC" w:rsidRDefault="007245BC" w:rsidP="007245BC">
            <w:pPr>
              <w:pStyle w:val="NoSpacing"/>
              <w:numPr>
                <w:ilvl w:val="0"/>
                <w:numId w:val="4"/>
              </w:numPr>
            </w:pPr>
            <w:hyperlink r:id="rId12" w:history="1">
              <w:r w:rsidRPr="00C57722">
                <w:rPr>
                  <w:rStyle w:val="Hyperlink"/>
                  <w:rFonts w:cstheme="minorBidi"/>
                </w:rPr>
                <w:t>www.rte.ie</w:t>
              </w:r>
            </w:hyperlink>
          </w:p>
          <w:p w:rsidR="007245BC" w:rsidRDefault="007245BC" w:rsidP="007245BC">
            <w:pPr>
              <w:pStyle w:val="NoSpacing"/>
              <w:numPr>
                <w:ilvl w:val="0"/>
                <w:numId w:val="4"/>
              </w:numPr>
            </w:pPr>
            <w:hyperlink r:id="rId13" w:history="1">
              <w:r w:rsidRPr="00C57722">
                <w:rPr>
                  <w:rStyle w:val="Hyperlink"/>
                  <w:rFonts w:cstheme="minorBidi"/>
                </w:rPr>
                <w:t>www.thejournal.ie</w:t>
              </w:r>
            </w:hyperlink>
          </w:p>
          <w:p w:rsidR="007245BC" w:rsidRDefault="007245BC" w:rsidP="007245BC">
            <w:pPr>
              <w:pStyle w:val="NoSpacing"/>
              <w:numPr>
                <w:ilvl w:val="0"/>
                <w:numId w:val="4"/>
              </w:numPr>
            </w:pPr>
            <w:hyperlink r:id="rId14" w:history="1">
              <w:r w:rsidRPr="00C57722">
                <w:rPr>
                  <w:rStyle w:val="Hyperlink"/>
                  <w:rFonts w:cstheme="minorBidi"/>
                </w:rPr>
                <w:t>www.independent.ie</w:t>
              </w:r>
            </w:hyperlink>
          </w:p>
          <w:p w:rsidR="007245BC" w:rsidRDefault="007245BC" w:rsidP="00D200EF">
            <w:pPr>
              <w:pStyle w:val="NoSpacing"/>
              <w:ind w:left="720"/>
            </w:pPr>
          </w:p>
          <w:p w:rsidR="007245BC" w:rsidRDefault="007245BC" w:rsidP="00D200EF">
            <w:pPr>
              <w:pStyle w:val="NoSpacing"/>
              <w:ind w:left="720"/>
            </w:pPr>
          </w:p>
          <w:p w:rsidR="007245BC" w:rsidRDefault="007245BC" w:rsidP="00D200EF">
            <w:pPr>
              <w:pStyle w:val="NoSpacing"/>
            </w:pPr>
          </w:p>
          <w:p w:rsidR="007245BC" w:rsidRPr="00146332" w:rsidRDefault="007245BC" w:rsidP="00D200EF"/>
        </w:tc>
        <w:tc>
          <w:tcPr>
            <w:tcW w:w="3685" w:type="dxa"/>
          </w:tcPr>
          <w:p w:rsidR="007245BC" w:rsidRPr="00821548" w:rsidRDefault="007245BC" w:rsidP="00D200EF">
            <w:r w:rsidRPr="00821548">
              <w:t>Homework activities may include:</w:t>
            </w:r>
          </w:p>
          <w:p w:rsidR="007245BC" w:rsidRPr="00821548" w:rsidRDefault="007245BC" w:rsidP="00D200EF">
            <w:r w:rsidRPr="00821548">
              <w:t>Textbook</w:t>
            </w:r>
            <w:r>
              <w:t xml:space="preserve"> </w:t>
            </w:r>
          </w:p>
          <w:p w:rsidR="007245BC" w:rsidRPr="00821548" w:rsidRDefault="007245BC" w:rsidP="007245BC">
            <w:pPr>
              <w:pStyle w:val="ListParagraph"/>
              <w:numPr>
                <w:ilvl w:val="0"/>
                <w:numId w:val="7"/>
              </w:numPr>
            </w:pPr>
            <w:r>
              <w:t>Chapter 1</w:t>
            </w:r>
            <w:r w:rsidRPr="00821548">
              <w:t xml:space="preserve"> Exercises</w:t>
            </w:r>
          </w:p>
          <w:p w:rsidR="007245BC" w:rsidRPr="00821548" w:rsidRDefault="007245BC" w:rsidP="007245BC">
            <w:pPr>
              <w:pStyle w:val="ListParagraph"/>
              <w:numPr>
                <w:ilvl w:val="0"/>
                <w:numId w:val="7"/>
              </w:numPr>
            </w:pPr>
            <w:r>
              <w:t xml:space="preserve">Chapter 2 </w:t>
            </w:r>
            <w:r w:rsidRPr="00821548">
              <w:t>Exercises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7"/>
              </w:numPr>
            </w:pPr>
            <w:r w:rsidRPr="00821548">
              <w:t xml:space="preserve">Chapter </w:t>
            </w:r>
            <w:r>
              <w:t>3 Exercises</w:t>
            </w:r>
          </w:p>
          <w:p w:rsidR="007245BC" w:rsidRDefault="007245BC" w:rsidP="00D200EF"/>
          <w:p w:rsidR="007245BC" w:rsidRPr="00821548" w:rsidRDefault="007245BC" w:rsidP="00D200EF">
            <w:r w:rsidRPr="00821548">
              <w:t>Other</w:t>
            </w:r>
          </w:p>
          <w:p w:rsidR="007245BC" w:rsidRPr="00821548" w:rsidRDefault="007245BC" w:rsidP="007245BC">
            <w:pPr>
              <w:pStyle w:val="ListParagraph"/>
              <w:numPr>
                <w:ilvl w:val="0"/>
                <w:numId w:val="7"/>
              </w:numPr>
            </w:pPr>
            <w:r w:rsidRPr="00821548">
              <w:t>Past Exam Paper Questions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7"/>
              </w:numPr>
            </w:pPr>
            <w:r w:rsidRPr="00821548">
              <w:t>Creation of Mind-maps for key points and key steps</w:t>
            </w:r>
          </w:p>
          <w:p w:rsidR="007245BC" w:rsidRPr="008E0C56" w:rsidRDefault="007245BC" w:rsidP="007245B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Oral question</w:t>
            </w:r>
            <w:r w:rsidRPr="008E0C56">
              <w:rPr>
                <w:sz w:val="24"/>
              </w:rPr>
              <w:t>ing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7"/>
              </w:numPr>
            </w:pPr>
            <w:r>
              <w:t>Case Study analysis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7"/>
              </w:numPr>
            </w:pPr>
            <w:r>
              <w:t>Note Making from Weebly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7"/>
              </w:numPr>
            </w:pPr>
            <w:r>
              <w:t>Analysis of YouTube Clip to illustrate theory relevance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7"/>
              </w:numPr>
            </w:pPr>
            <w:r>
              <w:t>Summary of relevant website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7"/>
              </w:numPr>
            </w:pPr>
            <w:r>
              <w:t>Summary of media article/news clip</w:t>
            </w:r>
          </w:p>
          <w:p w:rsidR="007245BC" w:rsidRDefault="007245BC" w:rsidP="00D200EF"/>
          <w:p w:rsidR="007245BC" w:rsidRDefault="007245BC" w:rsidP="00D200EF">
            <w:r w:rsidRPr="00840F1B">
              <w:t>Assessment may include: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8"/>
              </w:numPr>
            </w:pPr>
            <w:r>
              <w:t>Oral assessment of main points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8"/>
              </w:numPr>
            </w:pPr>
            <w:r>
              <w:t>Written assessment in class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8"/>
              </w:numPr>
            </w:pPr>
            <w:r w:rsidRPr="00975D35">
              <w:t>A.O.L. Assessment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8"/>
              </w:numPr>
            </w:pPr>
            <w:r>
              <w:t>Research and  presentation of Stakeholders and their roles</w:t>
            </w:r>
          </w:p>
          <w:p w:rsidR="007245BC" w:rsidRDefault="007245BC" w:rsidP="007245BC">
            <w:pPr>
              <w:pStyle w:val="ListParagraph"/>
              <w:numPr>
                <w:ilvl w:val="0"/>
                <w:numId w:val="8"/>
              </w:numPr>
            </w:pPr>
            <w:r>
              <w:t>Peer assessment of homework</w:t>
            </w:r>
          </w:p>
          <w:p w:rsidR="007245BC" w:rsidRPr="00840F1B" w:rsidRDefault="007245BC" w:rsidP="007245BC">
            <w:pPr>
              <w:pStyle w:val="ListParagraph"/>
              <w:numPr>
                <w:ilvl w:val="0"/>
                <w:numId w:val="8"/>
              </w:numPr>
            </w:pPr>
            <w:r w:rsidRPr="00BE42F6">
              <w:t>Self-Evaluation of homework</w:t>
            </w:r>
          </w:p>
        </w:tc>
      </w:tr>
    </w:tbl>
    <w:p w:rsidR="008A038B" w:rsidRDefault="008A038B"/>
    <w:sectPr w:rsidR="008A038B" w:rsidSect="00724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E91"/>
    <w:multiLevelType w:val="hybridMultilevel"/>
    <w:tmpl w:val="2374620C"/>
    <w:lvl w:ilvl="0" w:tplc="82C2D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071FD"/>
    <w:multiLevelType w:val="hybridMultilevel"/>
    <w:tmpl w:val="769CB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02D37"/>
    <w:multiLevelType w:val="hybridMultilevel"/>
    <w:tmpl w:val="AA82C8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AB55D8"/>
    <w:multiLevelType w:val="hybridMultilevel"/>
    <w:tmpl w:val="0B760258"/>
    <w:lvl w:ilvl="0" w:tplc="82C2D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822B4D"/>
    <w:multiLevelType w:val="hybridMultilevel"/>
    <w:tmpl w:val="D0968734"/>
    <w:lvl w:ilvl="0" w:tplc="82C2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65FD6"/>
    <w:multiLevelType w:val="hybridMultilevel"/>
    <w:tmpl w:val="4AC848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005BD"/>
    <w:multiLevelType w:val="hybridMultilevel"/>
    <w:tmpl w:val="FB0824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6D97"/>
    <w:multiLevelType w:val="hybridMultilevel"/>
    <w:tmpl w:val="7B4A2A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B979E2"/>
    <w:multiLevelType w:val="hybridMultilevel"/>
    <w:tmpl w:val="B16E39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BC"/>
    <w:rsid w:val="007245BC"/>
    <w:rsid w:val="008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5BC"/>
    <w:pPr>
      <w:ind w:left="720"/>
      <w:contextualSpacing/>
    </w:pPr>
  </w:style>
  <w:style w:type="paragraph" w:styleId="NoSpacing">
    <w:name w:val="No Spacing"/>
    <w:uiPriority w:val="99"/>
    <w:qFormat/>
    <w:rsid w:val="007245BC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7245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5BC"/>
    <w:pPr>
      <w:ind w:left="720"/>
      <w:contextualSpacing/>
    </w:pPr>
  </w:style>
  <w:style w:type="paragraph" w:styleId="NoSpacing">
    <w:name w:val="No Spacing"/>
    <w:uiPriority w:val="99"/>
    <w:qFormat/>
    <w:rsid w:val="007245BC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7245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c.ie" TargetMode="External"/><Relationship Id="rId13" Type="http://schemas.openxmlformats.org/officeDocument/2006/relationships/hyperlink" Target="http://www.thejournal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izensinformation.ie" TargetMode="External"/><Relationship Id="rId12" Type="http://schemas.openxmlformats.org/officeDocument/2006/relationships/hyperlink" Target="http://www.rte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merconnect.ie" TargetMode="External"/><Relationship Id="rId11" Type="http://schemas.openxmlformats.org/officeDocument/2006/relationships/hyperlink" Target="http://www.impact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tu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ploymentrightsireland.com" TargetMode="External"/><Relationship Id="rId14" Type="http://schemas.openxmlformats.org/officeDocument/2006/relationships/hyperlink" Target="http://www.independen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VEC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Wicklow VEC</dc:creator>
  <cp:lastModifiedBy>Wicklow VEC</cp:lastModifiedBy>
  <cp:revision>1</cp:revision>
  <dcterms:created xsi:type="dcterms:W3CDTF">2013-11-04T16:45:00Z</dcterms:created>
  <dcterms:modified xsi:type="dcterms:W3CDTF">2013-11-04T16:52:00Z</dcterms:modified>
</cp:coreProperties>
</file>